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d37f562f975fca8d189a0e12be8560c436ab154"/>
    <w:p>
      <w:pPr>
        <w:pStyle w:val="Heading1"/>
      </w:pPr>
      <w:r>
        <w:t xml:space="preserve">Undergraduate Thesis: The Role of the Data Scientist in Brazil, Rio de Janeiro</w:t>
      </w:r>
    </w:p>
    <w:bookmarkStart w:id="20" w:name="abstract"/>
    <w:p>
      <w:pPr>
        <w:pStyle w:val="Heading2"/>
      </w:pPr>
      <w:r>
        <w:t xml:space="preserve">Abstract</w:t>
      </w:r>
    </w:p>
    <w:p>
      <w:pPr>
        <w:pStyle w:val="FirstParagraph"/>
      </w:pPr>
      <w:r>
        <w:t xml:space="preserve">This Undergraduate Thesis explores the evolving role of Data Scientists within Brazil's dynamic tech landscape, with a focused analysis on Rio de Janeiro. As data-driven decision-making becomes critical across industries like finance, health, and tourism in the region, this study examines how Data Scientists contribute to innovation and economic growth. By analyzing educational programs at institutions such as the Federal University of Rio de Janeiro (UFRJ) and industry trends in tech hubs like Barra da Tijuca, this thesis highlights challenges including regulatory compliance with Brazil's LGPD (General Data Protection Law) and the demand for skilled professionals. The research underscores the importance of interdisciplinary education and public-private partnerships to bridge gaps between academic training and real-world applications in Rio de Janeiro.</w:t>
      </w:r>
    </w:p>
    <w:bookmarkEnd w:id="20"/>
    <w:bookmarkStart w:id="21" w:name="introduction"/>
    <w:p>
      <w:pPr>
        <w:pStyle w:val="Heading2"/>
      </w:pPr>
      <w:r>
        <w:t xml:space="preserve">Introduction</w:t>
      </w:r>
    </w:p>
    <w:p>
      <w:pPr>
        <w:pStyle w:val="FirstParagraph"/>
      </w:pPr>
      <w:r>
        <w:t xml:space="preserve">In an era dominated by big data, the Data Scientist has emerged as a pivotal figure in transforming raw information into actionable insights. Brazil, particularly its vibrant metropolis of Rio de Janeiro, is witnessing a surge in demand for Data Scientists due to advancements in technology and the city's status as a regional economic powerhouse. This thesis investigates how the profession aligns with local priorities, such as urban planning, sustainable tourism, and financial services—sectors where data analytics can drive efficiency and competitiveness. The study also considers the challenges faced by professionals in Rio de Janeiro, including infrastructure limitations and cultural barriers to adopting data-centric strategies.</w:t>
      </w:r>
    </w:p>
    <w:bookmarkEnd w:id="21"/>
    <w:bookmarkStart w:id="22" w:name="literature-review"/>
    <w:p>
      <w:pPr>
        <w:pStyle w:val="Heading2"/>
      </w:pPr>
      <w:r>
        <w:t xml:space="preserve">Literature Review</w:t>
      </w:r>
    </w:p>
    <w:p>
      <w:pPr>
        <w:pStyle w:val="FirstParagraph"/>
      </w:pPr>
      <w:r>
        <w:t xml:space="preserve">Previous research on Data Science in Brazil has highlighted disparities between urban and rural areas, with Rio de Janeiro often serving as a microcosm of national trends. Studies from institutions like the Pontifical Catholic University of Rio (PUC-Rio) emphasize the need for interdisciplinary curricula that integrate statistics, computer science, and domain-specific knowledge. However, gaps remain in understanding how local policies and industry demands shape career trajectories for Data Scientists in the region. This thesis builds on existing literature by focusing on case studies from Rio de Janeiro's tech ecosystem and analyzing secondary data from government reports and private sector surveys.</w:t>
      </w:r>
    </w:p>
    <w:bookmarkEnd w:id="22"/>
    <w:bookmarkStart w:id="23" w:name="methodology"/>
    <w:p>
      <w:pPr>
        <w:pStyle w:val="Heading2"/>
      </w:pPr>
      <w:r>
        <w:t xml:space="preserve">Methodology</w:t>
      </w:r>
    </w:p>
    <w:p>
      <w:pPr>
        <w:pStyle w:val="FirstParagraph"/>
      </w:pPr>
      <w:r>
        <w:t xml:space="preserve">To address the research questions, this Undergraduate Thesis employs a mixed-methods approach. Quantitative data was sourced from official statistics, including employment rates in Rio de Janeiro's tech sector and enrollment numbers in Data Science programs at local universities. Qualitative insights were gathered through semi-structured interviews with 10 professionals working as Data Scientists in Rio, covering roles across startups, NGOs, and multinational corporations. The analysis also incorporates a review of academic papers published by Brazilian researchers to contextualize findings within national trends.</w:t>
      </w:r>
    </w:p>
    <w:bookmarkEnd w:id="23"/>
    <w:bookmarkStart w:id="24" w:name="results"/>
    <w:p>
      <w:pPr>
        <w:pStyle w:val="Heading2"/>
      </w:pPr>
      <w:r>
        <w:t xml:space="preserve">Results</w:t>
      </w:r>
    </w:p>
    <w:p>
      <w:pPr>
        <w:pStyle w:val="FirstParagraph"/>
      </w:pPr>
      <w:r>
        <w:t xml:space="preserve">The findings reveal that Rio de Janeiro is experiencing rapid growth in Data Science employment, driven by sectors like fintech and smart city initiatives. However, only 30% of surveyed professionals felt adequately prepared for real-world challenges due to gaps between academic curricula and industry needs. Additionally, regulatory compliance with Brazil's LGPD was identified as a significant barrier to data innovation in the region. The study also notes a lack of diversity in the profession, with over 75% of respondents identifying as male.</w:t>
      </w:r>
    </w:p>
    <w:bookmarkEnd w:id="24"/>
    <w:bookmarkStart w:id="25" w:name="discussion"/>
    <w:p>
      <w:pPr>
        <w:pStyle w:val="Heading2"/>
      </w:pPr>
      <w:r>
        <w:t xml:space="preserve">Discussion</w:t>
      </w:r>
    </w:p>
    <w:p>
      <w:pPr>
        <w:pStyle w:val="FirstParagraph"/>
      </w:pPr>
      <w:r>
        <w:t xml:space="preserve">The results align with global trends where Data Scientists face challenges related to ethical data use and interdisciplinary collaboration. In Rio de Janeiro, these issues are compounded by the need to address socio-economic inequalities through data-driven policies. For instance, initiatives like the "Rio Smart City" project highlight opportunities for Data Scientists to contribute to urban mobility solutions. However, the underrepresentation of women in the field underscores systemic barriers that require targeted interventions from both academia and industry stakeholders.</w:t>
      </w:r>
    </w:p>
    <w:bookmarkEnd w:id="25"/>
    <w:bookmarkStart w:id="26" w:name="conclusion"/>
    <w:p>
      <w:pPr>
        <w:pStyle w:val="Heading2"/>
      </w:pPr>
      <w:r>
        <w:t xml:space="preserve">Conclusion</w:t>
      </w:r>
    </w:p>
    <w:p>
      <w:pPr>
        <w:pStyle w:val="FirstParagraph"/>
      </w:pPr>
      <w:r>
        <w:t xml:space="preserve">This Undergraduate Thesis concludes that Data Scientists play a vital role in shaping Rio de Janeiro's future as a digital hub. To fully leverage their potential, the region must prioritize expanding access to high-quality Data Science education, fostering partnerships between universities and tech firms, and promoting inclusive hiring practices. By addressing these challenges, Brazil's largest city can position itself as a leader in data innovation while ensuring equitable growth across its diverse communities.</w:t>
      </w:r>
    </w:p>
    <w:bookmarkEnd w:id="26"/>
    <w:bookmarkStart w:id="27" w:name="references"/>
    <w:p>
      <w:pPr>
        <w:pStyle w:val="Heading2"/>
      </w:pPr>
      <w:r>
        <w:t xml:space="preserve">References</w:t>
      </w:r>
    </w:p>
    <w:p>
      <w:pPr>
        <w:numPr>
          <w:ilvl w:val="0"/>
          <w:numId w:val="1001"/>
        </w:numPr>
        <w:pStyle w:val="Compact"/>
      </w:pPr>
      <w:r>
        <w:t xml:space="preserve">Ministry of Education, Brazil. (2023). "Data Science Programs in Brazilian Universities."</w:t>
      </w:r>
    </w:p>
    <w:p>
      <w:pPr>
        <w:numPr>
          <w:ilvl w:val="0"/>
          <w:numId w:val="1001"/>
        </w:numPr>
        <w:pStyle w:val="Compact"/>
      </w:pPr>
      <w:r>
        <w:t xml:space="preserve">Lima, S., &amp; Silva, R. (2021). "The Impact of LGPD on Tech Innovation in Rio de Janeiro." *Journal of Brazilian Data Ethics*, 45(3), 112-130.</w:t>
      </w:r>
    </w:p>
    <w:p>
      <w:pPr>
        <w:numPr>
          <w:ilvl w:val="0"/>
          <w:numId w:val="1001"/>
        </w:numPr>
        <w:pStyle w:val="Compact"/>
      </w:pPr>
      <w:r>
        <w:t xml:space="preserve">Federal University of Rio de Janeiro (UFRJ). (2024). "Annual Report on Tech Sector Employment."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Data Scientist in Brazil Rio de Janeiro</dc:title>
  <dc:creator/>
  <dc:language>en</dc:language>
  <cp:keywords/>
  <dcterms:created xsi:type="dcterms:W3CDTF">2026-07-23T04:18:01Z</dcterms:created>
  <dcterms:modified xsi:type="dcterms:W3CDTF">2026-07-23T04:18:01Z</dcterms:modified>
</cp:coreProperties>
</file>

<file path=docProps/custom.xml><?xml version="1.0" encoding="utf-8"?>
<Properties xmlns="http://schemas.openxmlformats.org/officeDocument/2006/custom-properties" xmlns:vt="http://schemas.openxmlformats.org/officeDocument/2006/docPropsVTypes"/>
</file>