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1289708c6335ee6fb57344fce0f78e90680ee87"/>
    <w:p>
      <w:pPr>
        <w:pStyle w:val="Heading1"/>
      </w:pPr>
      <w:r>
        <w:t xml:space="preserve">Undergraduate Thesis: The Role of a Data Scientist in the Context of Chile, Santiago</w:t>
      </w:r>
    </w:p>
    <w:bookmarkStart w:id="20" w:name="abstract"/>
    <w:p>
      <w:pPr>
        <w:pStyle w:val="Heading2"/>
      </w:pPr>
      <w:r>
        <w:t xml:space="preserve">Abstract</w:t>
      </w:r>
    </w:p>
    <w:p>
      <w:pPr>
        <w:pStyle w:val="FirstParagraph"/>
      </w:pPr>
      <w:r>
        <w:t xml:space="preserve">This Undergraduate Thesis explores the evolving role and significance of a Data Scientist within the context of Chile, specifically in Santiago. As data-driven decision-making becomes critical across industries, understanding how Data Scientists contribute to technological innovation and economic growth is essential. This study analyzes the challenges, opportunities, and academic prerequisites for becoming a Data Scientist in Santiago, while highlighting its relevance to Chile’s broader digital transformation.</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industry and academia, driven by the exponential growth of data generation and computational power. In Chile, Santiago serves as a hub for innovation, entrepreneurship, and technological advancement. This Undergraduate Thesis examines the unique landscape of Data Scientists in Santiago, focusing on their interdisciplinary skills and impact on sectors such as finance, healthcare, and environmental sustainability. The study emphasizes how Chile’s socio-economic context shapes the demand for Data Scientists and underscores their role in addressing national challenges through data-driven solutions.</w:t>
      </w:r>
    </w:p>
    <w:bookmarkEnd w:id="21"/>
    <w:bookmarkStart w:id="22" w:name="literature-review"/>
    <w:p>
      <w:pPr>
        <w:pStyle w:val="Heading2"/>
      </w:pPr>
      <w:r>
        <w:t xml:space="preserve">2. Literature Review</w:t>
      </w:r>
    </w:p>
    <w:p>
      <w:pPr>
        <w:pStyle w:val="FirstParagraph"/>
      </w:pPr>
      <w:r>
        <w:t xml:space="preserve">Data Science integrates statistics, computer science, and domain expertise to extract insights from complex datasets. According to global reports (e.g., IBM &amp; LinkedIn), the demand for Data Scientists has surged by 35% annually over the past decade. However, regional studies highlight disparities in access to education and industry adoption of data technologies. In Latin America, Chile stands out as a leader in digital innovation, with Santiago hosting key tech companies like</w:t>
      </w:r>
      <w:r>
        <w:t xml:space="preserve"> </w:t>
      </w:r>
      <w:r>
        <w:rPr>
          <w:iCs/>
          <w:i/>
        </w:rPr>
        <w:t xml:space="preserve">Wolox</w:t>
      </w:r>
      <w:r>
        <w:t xml:space="preserve">,</w:t>
      </w:r>
      <w:r>
        <w:t xml:space="preserve"> </w:t>
      </w:r>
      <w:r>
        <w:rPr>
          <w:iCs/>
          <w:i/>
        </w:rPr>
        <w:t xml:space="preserve">Kamereon</w:t>
      </w:r>
      <w:r>
        <w:t xml:space="preserve">, and startups leveraging AI for public policy (e.g.,</w:t>
      </w:r>
      <w:r>
        <w:t xml:space="preserve"> </w:t>
      </w:r>
      <w:r>
        <w:rPr>
          <w:iCs/>
          <w:i/>
        </w:rPr>
        <w:t xml:space="preserve">Claire</w:t>
      </w:r>
      <w:r>
        <w:t xml:space="preserve">). This thesis builds on existing research to contextualize Data Scientists within Chile’s unique socio-economic framework.</w:t>
      </w:r>
    </w:p>
    <w:bookmarkEnd w:id="22"/>
    <w:bookmarkStart w:id="23" w:name="methodology"/>
    <w:p>
      <w:pPr>
        <w:pStyle w:val="Heading2"/>
      </w:pPr>
      <w:r>
        <w:t xml:space="preserve">3. Methodology</w:t>
      </w:r>
    </w:p>
    <w:p>
      <w:pPr>
        <w:pStyle w:val="FirstParagraph"/>
      </w:pPr>
      <w:r>
        <w:t xml:space="preserve">This qualitative study employs a descriptive approach, combining secondary data analysis with case studies of Santiago-based organizations and academic programs. Data sources include reports from Chile’s Ministry of Education, job market analyses (e.g.,</w:t>
      </w:r>
      <w:r>
        <w:t xml:space="preserve"> </w:t>
      </w:r>
      <w:r>
        <w:rPr>
          <w:iCs/>
          <w:i/>
        </w:rPr>
        <w:t xml:space="preserve">Indeed</w:t>
      </w:r>
      <w:r>
        <w:t xml:space="preserve">,</w:t>
      </w:r>
      <w:r>
        <w:t xml:space="preserve"> </w:t>
      </w:r>
      <w:r>
        <w:rPr>
          <w:iCs/>
          <w:i/>
        </w:rPr>
        <w:t xml:space="preserve">Glassdoor</w:t>
      </w:r>
      <w:r>
        <w:t xml:space="preserve">), and interviews with professionals in the field. The focus is on understanding the educational pathways, skill requirements, and industry expectations for Data Scientists in Santiago.</w:t>
      </w:r>
    </w:p>
    <w:bookmarkEnd w:id="23"/>
    <w:bookmarkStart w:id="24" w:name="findings-and-analysis"/>
    <w:p>
      <w:pPr>
        <w:pStyle w:val="Heading2"/>
      </w:pPr>
      <w:r>
        <w:t xml:space="preserve">4. Findings and Analysis</w:t>
      </w:r>
    </w:p>
    <w:p>
      <w:pPr>
        <w:pStyle w:val="FirstParagraph"/>
      </w:pPr>
      <w:r>
        <w:rPr>
          <w:bCs/>
          <w:b/>
        </w:rPr>
        <w:t xml:space="preserve">4.1 Demand for Data Scientists in Santiago</w:t>
      </w:r>
      <w:r>
        <w:br/>
      </w:r>
      <w:r>
        <w:t xml:space="preserve">Santiago’s status as Chile’s economic and technological center drives high demand for Data Scientists. Industries such as fintech, renewable energy, and healthcare are prioritizing data analytics to optimize operations. For example, companies like</w:t>
      </w:r>
      <w:r>
        <w:t xml:space="preserve"> </w:t>
      </w:r>
      <w:r>
        <w:rPr>
          <w:iCs/>
          <w:i/>
        </w:rPr>
        <w:t xml:space="preserve">Nubank</w:t>
      </w:r>
      <w:r>
        <w:t xml:space="preserve"> </w:t>
      </w:r>
      <w:r>
        <w:t xml:space="preserve">(operating in Chile) have partnered with local universities to train talent.</w:t>
      </w:r>
    </w:p>
    <w:p>
      <w:pPr>
        <w:pStyle w:val="BodyText"/>
      </w:pPr>
      <w:r>
        <w:rPr>
          <w:bCs/>
          <w:b/>
        </w:rPr>
        <w:t xml:space="preserve">4.2 Educational Landscape in Chile</w:t>
      </w:r>
      <w:r>
        <w:br/>
      </w:r>
      <w:r>
        <w:t xml:space="preserve">While Chilean universities like</w:t>
      </w:r>
      <w:r>
        <w:t xml:space="preserve"> </w:t>
      </w:r>
      <w:r>
        <w:rPr>
          <w:iCs/>
          <w:i/>
        </w:rPr>
        <w:t xml:space="preserve">Pontificia Universidad Católica de Chile</w:t>
      </w:r>
      <w:r>
        <w:t xml:space="preserve"> </w:t>
      </w:r>
      <w:r>
        <w:t xml:space="preserve">and</w:t>
      </w:r>
      <w:r>
        <w:t xml:space="preserve"> </w:t>
      </w:r>
      <w:r>
        <w:rPr>
          <w:iCs/>
          <w:i/>
        </w:rPr>
        <w:t xml:space="preserve">Universidad de Santiago de Chile (USACH)</w:t>
      </w:r>
      <w:r>
        <w:t xml:space="preserve"> </w:t>
      </w:r>
      <w:r>
        <w:t xml:space="preserve">offer Data Science programs, the field remains relatively new compared to global standards. Curricula often emphasize programming (Python/R), machine learning, and ethical data use but face challenges in aligning with industry needs.</w:t>
      </w:r>
    </w:p>
    <w:p>
      <w:pPr>
        <w:pStyle w:val="BodyText"/>
      </w:pPr>
      <w:r>
        <w:rPr>
          <w:bCs/>
          <w:b/>
        </w:rPr>
        <w:t xml:space="preserve">4.3 Challenges for Data Scientists in Santiago</w:t>
      </w:r>
      <w:r>
        <w:br/>
      </w:r>
      <w:r>
        <w:t xml:space="preserve">Key barriers include limited interdisciplinary education programs, a shortage of experienced professionals, and cultural resistance to data-driven decision-making in traditional sectors. Additionally, the high cost of advanced technical certifications (e.g., Google Cloud or AWS) limits accessibility for emerging talent.</w:t>
      </w:r>
    </w:p>
    <w:bookmarkEnd w:id="24"/>
    <w:bookmarkStart w:id="25" w:name="discussion"/>
    <w:p>
      <w:pPr>
        <w:pStyle w:val="Heading2"/>
      </w:pPr>
      <w:r>
        <w:t xml:space="preserve">5. Discussion</w:t>
      </w:r>
    </w:p>
    <w:p>
      <w:pPr>
        <w:pStyle w:val="FirstParagraph"/>
      </w:pPr>
      <w:r>
        <w:t xml:space="preserve">The role of a Data Scientist in Santiago is uniquely shaped by Chile’s regulatory environment, cultural priorities, and economic goals. For instance, initiatives like Chile’s National Innovation Agency (</w:t>
      </w:r>
      <w:r>
        <w:rPr>
          <w:iCs/>
          <w:i/>
        </w:rPr>
        <w:t xml:space="preserve">CONICYT</w:t>
      </w:r>
      <w:r>
        <w:t xml:space="preserve">) promote data science research in environmental conservation—a critical issue for the region. However, gaps remain in public-private collaboration to scale solutions. This thesis argues that strengthening academic-industry partnerships and investing in open-access data platforms will be pivotal for Santiago to maintain its leadership in Latin American innovation.</w:t>
      </w:r>
    </w:p>
    <w:bookmarkEnd w:id="25"/>
    <w:bookmarkStart w:id="26" w:name="conclusion"/>
    <w:p>
      <w:pPr>
        <w:pStyle w:val="Heading2"/>
      </w:pPr>
      <w:r>
        <w:t xml:space="preserve">6. Conclusion</w:t>
      </w:r>
    </w:p>
    <w:p>
      <w:pPr>
        <w:pStyle w:val="FirstParagraph"/>
      </w:pPr>
      <w:r>
        <w:t xml:space="preserve">This Undergraduate Thesis highlights the critical importance of Data Scientists in advancing Chile’s digital transformation, particularly within Santiago. The field requires not only technical expertise but also an understanding of local socio-economic contexts. To thrive, Chile must address educational gaps and foster a culture that values data-driven solutions. As a Data Scientist in Santiago, professionals are poised to drive innovation while addressing challenges such as inequality and climate change.</w:t>
      </w:r>
    </w:p>
    <w:bookmarkEnd w:id="26"/>
    <w:bookmarkStart w:id="27" w:name="references"/>
    <w:p>
      <w:pPr>
        <w:pStyle w:val="Heading2"/>
      </w:pPr>
      <w:r>
        <w:t xml:space="preserve">References</w:t>
      </w:r>
    </w:p>
    <w:p>
      <w:pPr>
        <w:numPr>
          <w:ilvl w:val="0"/>
          <w:numId w:val="1001"/>
        </w:numPr>
        <w:pStyle w:val="Compact"/>
      </w:pPr>
      <w:r>
        <w:t xml:space="preserve">IBM &amp; LinkedIn. (2023). "Global Demand for Data Scientists."</w:t>
      </w:r>
    </w:p>
    <w:p>
      <w:pPr>
        <w:numPr>
          <w:ilvl w:val="0"/>
          <w:numId w:val="1001"/>
        </w:numPr>
        <w:pStyle w:val="Compact"/>
      </w:pPr>
      <w:r>
        <w:t xml:space="preserve">Ministry of Education, Chile. (2023). "Higher Education Programs in STEM."</w:t>
      </w:r>
    </w:p>
    <w:p>
      <w:pPr>
        <w:numPr>
          <w:ilvl w:val="0"/>
          <w:numId w:val="1001"/>
        </w:numPr>
        <w:pStyle w:val="Compact"/>
      </w:pPr>
      <w:r>
        <w:t xml:space="preserve">Kamereon. (n.d.). "Case Studies: Data Science in Public Policy."</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Santiago-Based Data Scientists</w:t>
      </w:r>
      <w:r>
        <w:br/>
      </w:r>
      <w:r>
        <w:rPr>
          <w:iCs/>
          <w:i/>
        </w:rPr>
        <w:t xml:space="preserve">Appendix B:</w:t>
      </w:r>
      <w:r>
        <w:t xml:space="preserve"> </w:t>
      </w:r>
      <w:r>
        <w:t xml:space="preserve">Curriculum Analysis of Chilean Universities Offering Data Science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Chile Santiago</dc:title>
  <dc:creator/>
  <dc:language>en</dc:language>
  <cp:keywords/>
  <dcterms:created xsi:type="dcterms:W3CDTF">2026-07-20T17:55:14Z</dcterms:created>
  <dcterms:modified xsi:type="dcterms:W3CDTF">2026-07-20T17:55:14Z</dcterms:modified>
</cp:coreProperties>
</file>

<file path=docProps/custom.xml><?xml version="1.0" encoding="utf-8"?>
<Properties xmlns="http://schemas.openxmlformats.org/officeDocument/2006/custom-properties" xmlns:vt="http://schemas.openxmlformats.org/officeDocument/2006/docPropsVTypes"/>
</file>