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dd6b31056c5dd677720f8cf7f207386fa0b4eba"/>
    <w:p>
      <w:pPr>
        <w:pStyle w:val="Heading1"/>
      </w:pPr>
      <w:r>
        <w:t xml:space="preserve">Undergraduate Thesis: The Role of Data Scientists in China Guangzhou</w:t>
      </w:r>
    </w:p>
    <w:p>
      <w:pPr>
        <w:pStyle w:val="FirstParagraph"/>
      </w:pPr>
      <w:r>
        <w:rPr>
          <w:bCs/>
          <w:b/>
        </w:rPr>
        <w:t xml:space="preserve">Abstract:</w:t>
      </w:r>
      <w:r>
        <w:t xml:space="preserve"> </w:t>
      </w:r>
      <w:r>
        <w:t xml:space="preserve">This Undergraduate Thesis explores the evolving role of a Data Scientist within the context of China Guangzhou, a city at the forefront of technological and economic transformation in Southern China. As Guangzhou emerges as a global hub for innovation and e-commerce, the demand for skilled Data Scientists has surged. This document analyzes how Data Scientists contribute to industries such as smart logistics, healthcare analytics, and urban planning in Guangzhou. It also examines the challenges faced by professionals in this field, including data privacy regulations under China’s Cybersecurity Law and the need for interdisciplinary collaboration. The thesis concludes with recommendations for educational institutions and policymakers to better align training programs with industry needs in China Guangzhou.</w:t>
      </w:r>
    </w:p>
    <w:bookmarkStart w:id="20" w:name="introduction"/>
    <w:p>
      <w:pPr>
        <w:pStyle w:val="Heading2"/>
      </w:pPr>
      <w:r>
        <w:t xml:space="preserve">1. Introduction</w:t>
      </w:r>
    </w:p>
    <w:p>
      <w:pPr>
        <w:pStyle w:val="FirstParagraph"/>
      </w:pPr>
      <w:r>
        <w:t xml:space="preserve">In recent years, the city of Guangzhou has positioned itself as a critical player in China’s digital economy. As part of the Pearl River Delta region, Guangzhou is home to leading industries such as manufacturing, finance, and technology. The rapid urbanization and economic expansion have created a fertile ground for innovation, making it an attractive destination for Data Scientists seeking to leverage big data and machine learning. This Undergraduate Thesis aims to investigate how the profession of a Data Scientist intersects with the unique socio-economic dynamics of China Guangzhou.</w:t>
      </w:r>
    </w:p>
    <w:p>
      <w:pPr>
        <w:pStyle w:val="BodyText"/>
      </w:pPr>
      <w:r>
        <w:t xml:space="preserve">The role of a Data Scientist has evolved from being primarily focused on technical expertise to encompassing strategic decision-making across sectors. In Guangzhou, where industries such as e-commerce (e.g., Meicloud and Alibaba Cloud) and smart city initiatives are booming, Data Scientists play a pivotal role in optimizing operations, predicting market trends, and enhancing public services. This study highlights the importance of aligning data science education with local industry demands to ensure a skilled workforce for Guangzhou’s future.</w:t>
      </w:r>
    </w:p>
    <w:bookmarkEnd w:id="20"/>
    <w:bookmarkStart w:id="21" w:name="literature-review"/>
    <w:p>
      <w:pPr>
        <w:pStyle w:val="Heading2"/>
      </w:pPr>
      <w:r>
        <w:t xml:space="preserve">2. Literature Review</w:t>
      </w:r>
    </w:p>
    <w:p>
      <w:pPr>
        <w:pStyle w:val="FirstParagraph"/>
      </w:pPr>
      <w:r>
        <w:t xml:space="preserve">The field of data science has grown exponentially over the past decade, driven by advancements in artificial intelligence (AI), cloud computing, and big data analytics. In China, the Ministry of Science and Technology has emphasized digital transformation as a core pillar of national development. Guangzhou, with its status as one of China’s most connected cities, is at the forefront of this movement.</w:t>
      </w:r>
    </w:p>
    <w:p>
      <w:pPr>
        <w:pStyle w:val="BodyText"/>
      </w:pPr>
      <w:r>
        <w:t xml:space="preserve">Existing research on Data Scientists in Chinese cities highlights challenges such as regulatory compliance (e.g., data localization laws), cultural differences in collaboration styles, and the need for multilingual technical communication. Studies also note that Guangzhou’s industries require Data Scientists to integrate domain-specific knowledge with advanced analytics tools. For example, a 2023 report by the Guangdong Provincial Bureau of Statistics indicated that over 60% of data science projects in Guangzhou involved cross-sector collaboration between government agencies and private enterprises.</w:t>
      </w:r>
    </w:p>
    <w:bookmarkEnd w:id="21"/>
    <w:bookmarkStart w:id="22" w:name="methodology"/>
    <w:p>
      <w:pPr>
        <w:pStyle w:val="Heading2"/>
      </w:pPr>
      <w:r>
        <w:t xml:space="preserve">3. Methodology</w:t>
      </w:r>
    </w:p>
    <w:p>
      <w:pPr>
        <w:pStyle w:val="FirstParagraph"/>
      </w:pPr>
      <w:r>
        <w:t xml:space="preserve">This Undergraduate Thesis employs a qualitative research approach, analyzing secondary data from industry reports, academic journals, and government publications related to Guangzhou’s technology sector. Case studies of leading companies such as Guangzhou Automobile Group (GAC) and Sun Yat-sen University’s Data Science Research Center are used to illustrate the practical applications of data science in the region.</w:t>
      </w:r>
    </w:p>
    <w:p>
      <w:pPr>
        <w:pStyle w:val="BodyText"/>
      </w:pPr>
      <w:r>
        <w:t xml:space="preserve">Data collection focused on identifying trends in job market demand, skill requirements for Data Scientists, and policy frameworks influencing their work. Interviews with local professionals (anonymized for confidentiality) provided insights into the challenges faced by Data Scientists in Guangzhou, including navigating complex regulatory environments and adapting to rapid technological changes.</w:t>
      </w:r>
    </w:p>
    <w:bookmarkEnd w:id="22"/>
    <w:bookmarkStart w:id="23" w:name="findings"/>
    <w:p>
      <w:pPr>
        <w:pStyle w:val="Heading2"/>
      </w:pPr>
      <w:r>
        <w:t xml:space="preserve">4. Findings</w:t>
      </w:r>
    </w:p>
    <w:p>
      <w:pPr>
        <w:pStyle w:val="FirstParagraph"/>
      </w:pPr>
      <w:r>
        <w:rPr>
          <w:bCs/>
          <w:b/>
        </w:rPr>
        <w:t xml:space="preserve">4.1 Industry Demand in Guangzhou:</w:t>
      </w:r>
      <w:r>
        <w:t xml:space="preserve"> </w:t>
      </w:r>
      <w:r>
        <w:t xml:space="preserve">The demand for Data Scientists in Guangzhou is driven by sectors such as e-commerce, smart transportation, and healthcare. For example, the city’s logistics network relies heavily on predictive analytics to manage supply chain efficiency. Companies like Meicloud have developed AI-driven systems to optimize delivery routes, reducing costs by over 20%.</w:t>
      </w:r>
    </w:p>
    <w:p>
      <w:pPr>
        <w:pStyle w:val="BodyText"/>
      </w:pPr>
      <w:r>
        <w:rPr>
          <w:bCs/>
          <w:b/>
        </w:rPr>
        <w:t xml:space="preserve">4.2 Challenges Faced by Data Scientists:</w:t>
      </w:r>
      <w:r>
        <w:t xml:space="preserve"> </w:t>
      </w:r>
      <w:r>
        <w:t xml:space="preserve">Despite the opportunities, Data Scientists in Guangzhou face unique challenges. These include complying with China’s strict data governance laws (e.g., the Personal Information Protection Law), ensuring data security for government projects, and managing cross-cultural collaboration with international partners.</w:t>
      </w:r>
    </w:p>
    <w:p>
      <w:pPr>
        <w:pStyle w:val="BodyText"/>
      </w:pPr>
      <w:r>
        <w:rPr>
          <w:bCs/>
          <w:b/>
        </w:rPr>
        <w:t xml:space="preserve">4.3 Educational and Policy Gaps:</w:t>
      </w:r>
      <w:r>
        <w:t xml:space="preserve"> </w:t>
      </w:r>
      <w:r>
        <w:t xml:space="preserve">While universities like Sun Yat-sen University and South China University of Technology offer strong programs in data science, there is a growing need to integrate industry-specific training modules. Additionally, policies promoting open data sharing remain underdeveloped, limiting the potential for innovation.</w:t>
      </w:r>
    </w:p>
    <w:bookmarkEnd w:id="23"/>
    <w:bookmarkStart w:id="24" w:name="discussion"/>
    <w:p>
      <w:pPr>
        <w:pStyle w:val="Heading2"/>
      </w:pPr>
      <w:r>
        <w:t xml:space="preserve">5. Discussion</w:t>
      </w:r>
    </w:p>
    <w:p>
      <w:pPr>
        <w:pStyle w:val="FirstParagraph"/>
      </w:pPr>
      <w:r>
        <w:t xml:space="preserve">The role of a Data Scientist in Guangzhou is not only technical but also deeply intertwined with the city’s economic and social objectives. As Guangzhou aims to become a “smart city,” Data Scientists are pivotal in projects such as real-time traffic monitoring, public health surveillance, and environmental sustainability initiatives.</w:t>
      </w:r>
    </w:p>
    <w:p>
      <w:pPr>
        <w:pStyle w:val="BodyText"/>
      </w:pPr>
      <w:r>
        <w:t xml:space="preserve">However, the current landscape reveals a gap between academic training and industry needs. Many Data Scientists in Guangzhou report that they must acquire additional skills post-graduation to meet the demands of local companies. This underscores the importance of fostering partnerships between universities and industries to develop tailored curricula.</w:t>
      </w:r>
    </w:p>
    <w:bookmarkEnd w:id="24"/>
    <w:bookmarkStart w:id="25" w:name="conclusion"/>
    <w:p>
      <w:pPr>
        <w:pStyle w:val="Heading2"/>
      </w:pPr>
      <w:r>
        <w:t xml:space="preserve">6. Conclusion</w:t>
      </w:r>
    </w:p>
    <w:p>
      <w:pPr>
        <w:pStyle w:val="FirstParagraph"/>
      </w:pPr>
      <w:r>
        <w:t xml:space="preserve">This Undergraduate Thesis has demonstrated that the role of a Data Scientist in China Guangzhou is critical to the city’s technological and economic growth. By leveraging data science, industries in Guangzhou can enhance efficiency, drive innovation, and address societal challenges. However, achieving this potential requires addressing regulatory hurdles, improving educational programs, and promoting interdisciplinary collaboration.</w:t>
      </w:r>
    </w:p>
    <w:p>
      <w:pPr>
        <w:pStyle w:val="BodyText"/>
      </w:pPr>
      <w:r>
        <w:t xml:space="preserve">For future research, it is recommended to conduct surveys with Data Scientists in Guangzhou to quantify their experiences and needs. Additionally, exploring the impact of emerging technologies like generative AI on the profession could provide further insights into the evolving landscape of data science in China Guangzhou.</w:t>
      </w:r>
    </w:p>
    <w:bookmarkEnd w:id="25"/>
    <w:bookmarkStart w:id="26" w:name="references"/>
    <w:p>
      <w:pPr>
        <w:pStyle w:val="Heading2"/>
      </w:pPr>
      <w:r>
        <w:t xml:space="preserve">References</w:t>
      </w:r>
    </w:p>
    <w:p>
      <w:pPr>
        <w:pStyle w:val="FirstParagraph"/>
      </w:pPr>
      <w:r>
        <w:rPr>
          <w:iCs/>
          <w:i/>
        </w:rPr>
        <w:t xml:space="preserve">Guangdong Provincial Bureau of Statistics (2023). “Digital Economy Development Report: Guangzhou.”</w:t>
      </w:r>
      <w:r>
        <w:br/>
      </w:r>
      <w:r>
        <w:rPr>
          <w:iCs/>
          <w:i/>
        </w:rPr>
        <w:t xml:space="preserve">Sun Yat-sen University (2023). “Data Science and Artificial Intelligence Research Center Annual Report.”</w:t>
      </w:r>
      <w:r>
        <w:br/>
      </w:r>
      <w:r>
        <w:rPr>
          <w:iCs/>
          <w:i/>
        </w:rPr>
        <w:t xml:space="preserve">Ministry of Science and Technology, People’s Republic of China (2021). “National Strategy for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China Guangzhou</dc:title>
  <dc:creator/>
  <dc:language>en</dc:language>
  <cp:keywords/>
  <dcterms:created xsi:type="dcterms:W3CDTF">2026-07-22T10:04:24Z</dcterms:created>
  <dcterms:modified xsi:type="dcterms:W3CDTF">2026-07-22T10:04:24Z</dcterms:modified>
</cp:coreProperties>
</file>

<file path=docProps/custom.xml><?xml version="1.0" encoding="utf-8"?>
<Properties xmlns="http://schemas.openxmlformats.org/officeDocument/2006/custom-properties" xmlns:vt="http://schemas.openxmlformats.org/officeDocument/2006/docPropsVTypes"/>
</file>