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9db427bf94b981d5c82bdaec5b966d31095d77"/>
    <w:p>
      <w:pPr>
        <w:pStyle w:val="Heading1"/>
      </w:pPr>
      <w:r>
        <w:t xml:space="preserve">Undergraduate Thesis: The Role of a Data Scientist in France Lyon</w:t>
      </w:r>
    </w:p>
    <w:bookmarkStart w:id="20" w:name="abstract"/>
    <w:p>
      <w:pPr>
        <w:pStyle w:val="Heading2"/>
      </w:pPr>
      <w:r>
        <w:t xml:space="preserve">Abstract</w:t>
      </w:r>
    </w:p>
    <w:p>
      <w:pPr>
        <w:pStyle w:val="FirstParagraph"/>
      </w:pPr>
      <w:r>
        <w:t xml:space="preserve">This Undergraduate Thesis explores the evolving role of a Data Scientist within the context of France, with a specific focus on Lyon. As one of Europe's leading hubs for innovation and technology, Lyon presents unique opportunities and challenges for data professionals. This document analyzes the responsibilities, skills, and educational pathways required to become a Data Scientist in this region. It also examines the impact of data science on local industries such as healthcare, manufacturing, and urban development in Lyon. By integrating theoretical frameworks with case studies from French institutions and companies based in Lyon, this thesis highlights how the profession aligns with regional economic strategies.</w:t>
      </w:r>
    </w:p>
    <w:bookmarkEnd w:id="20"/>
    <w:bookmarkStart w:id="21" w:name="introduction"/>
    <w:p>
      <w:pPr>
        <w:pStyle w:val="Heading2"/>
      </w:pPr>
      <w:r>
        <w:t xml:space="preserve">Introduction</w:t>
      </w:r>
    </w:p>
    <w:p>
      <w:pPr>
        <w:pStyle w:val="FirstParagraph"/>
      </w:pPr>
      <w:r>
        <w:t xml:space="preserve">The field of data science has gained significant traction globally over the past decade, driven by advancements in machine learning, big data analytics, and artificial intelligence. In France, where digital transformation is a national priority under initiatives like the "French Tech" ecosystem, Lyon stands out as a regional powerhouse for technological innovation. Known for its vibrant academic institutions such as the École Normale Supérieure de Lyon (ENS de Lyon) and INSA Lyon, the city fosters a culture of research and collaboration that directly supports data science education and practice.</w:t>
      </w:r>
    </w:p>
    <w:p>
      <w:pPr>
        <w:pStyle w:val="BodyText"/>
      </w:pPr>
      <w:r>
        <w:t xml:space="preserve">The purpose of this Undergraduate Thesis is to investigate how the role of a Data Scientist in France—particularly within the context of Lyon—reflects both global trends and local dynamics. It addresses questions such as: What skills are most valued for a Data Scientist in Lyon? How do educational programs in the region prepare students for this career path? And what industries or challenges specific to Lyon influence the work of data professionals?</w:t>
      </w:r>
    </w:p>
    <w:bookmarkEnd w:id="21"/>
    <w:bookmarkStart w:id="22" w:name="lyon-a-strategic-hub-for-data-science"/>
    <w:p>
      <w:pPr>
        <w:pStyle w:val="Heading2"/>
      </w:pPr>
      <w:r>
        <w:t xml:space="preserve">Lyon: A Strategic Hub for Data Science</w:t>
      </w:r>
    </w:p>
    <w:p>
      <w:pPr>
        <w:pStyle w:val="FirstParagraph"/>
      </w:pPr>
      <w:r>
        <w:t xml:space="preserve">Lyon’s strategic location at the crossroads of France’s Rhône-Alpes region, combined with its historical strengths in biotechnology, engineering, and public administration, makes it a fertile ground for data science applications. The city is home to major companies like Sanofi (a global pharmaceutical giant) and Michelin (a leader in tire manufacturing), both of which rely heavily on data analytics to optimize operations. Additionally, Lyon’s commitment to smart city initiatives—such as the development of sustainable urban mobility systems and energy-efficient infrastructure—provides ample opportunities for Data Scientists to contribute to public policy and environmental sustainability efforts.</w:t>
      </w:r>
    </w:p>
    <w:p>
      <w:pPr>
        <w:pStyle w:val="BodyText"/>
      </w:pPr>
      <w:r>
        <w:t xml:space="preserve">The presence of prestigious universities and research centers in Lyon further solidifies its status as a data science hotspot. Institutions such as the University of Lyon (Université de Lyon) offer specialized programs in data science, computer science, and applied mathematics. These programs emphasize practical skills through collaborations with local industries, ensuring that graduates are equipped to address real-world challenges.</w:t>
      </w:r>
    </w:p>
    <w:bookmarkEnd w:id="22"/>
    <w:bookmarkStart w:id="23" w:name="X5e4f1b3bd29fa064365e9507224030a4b288d43"/>
    <w:p>
      <w:pPr>
        <w:pStyle w:val="Heading2"/>
      </w:pPr>
      <w:r>
        <w:t xml:space="preserve">The Role of a Data Scientist: Key Responsibilities</w:t>
      </w:r>
    </w:p>
    <w:p>
      <w:pPr>
        <w:pStyle w:val="FirstParagraph"/>
      </w:pPr>
      <w:r>
        <w:t xml:space="preserve">A Data Scientist in France Lyon is tasked with extracting actionable insights from complex datasets to inform decision-making across various sectors. Their responsibilities include:</w:t>
      </w:r>
    </w:p>
    <w:p>
      <w:pPr>
        <w:numPr>
          <w:ilvl w:val="0"/>
          <w:numId w:val="1001"/>
        </w:numPr>
        <w:pStyle w:val="Compact"/>
      </w:pPr>
      <w:r>
        <w:rPr>
          <w:bCs/>
          <w:b/>
        </w:rPr>
        <w:t xml:space="preserve">Data Collection and Cleaning:</w:t>
      </w:r>
      <w:r>
        <w:t xml:space="preserve"> </w:t>
      </w:r>
      <w:r>
        <w:t xml:space="preserve">Gathering data from internal systems, public databases, or IoT devices and ensuring its quality and consistency.</w:t>
      </w:r>
    </w:p>
    <w:p>
      <w:pPr>
        <w:numPr>
          <w:ilvl w:val="0"/>
          <w:numId w:val="1001"/>
        </w:numPr>
        <w:pStyle w:val="Compact"/>
      </w:pPr>
      <w:r>
        <w:rPr>
          <w:bCs/>
          <w:b/>
        </w:rPr>
        <w:t xml:space="preserve">Statistical Analysis:</w:t>
      </w:r>
      <w:r>
        <w:t xml:space="preserve"> </w:t>
      </w:r>
      <w:r>
        <w:t xml:space="preserve">Applying statistical models to identify patterns, trends, and correlations within the data.</w:t>
      </w:r>
    </w:p>
    <w:p>
      <w:pPr>
        <w:numPr>
          <w:ilvl w:val="0"/>
          <w:numId w:val="1001"/>
        </w:numPr>
        <w:pStyle w:val="Compact"/>
      </w:pPr>
      <w:r>
        <w:rPr>
          <w:bCs/>
          <w:b/>
        </w:rPr>
        <w:t xml:space="preserve">Machine Learning Development:</w:t>
      </w:r>
      <w:r>
        <w:t xml:space="preserve"> </w:t>
      </w:r>
      <w:r>
        <w:t xml:space="preserve">Building predictive models using tools like Python (with libraries such as TensorFlow or PyTorch) and R.</w:t>
      </w:r>
    </w:p>
    <w:p>
      <w:pPr>
        <w:numPr>
          <w:ilvl w:val="0"/>
          <w:numId w:val="1001"/>
        </w:numPr>
        <w:pStyle w:val="Compact"/>
      </w:pPr>
      <w:r>
        <w:rPr>
          <w:bCs/>
          <w:b/>
        </w:rPr>
        <w:t xml:space="preserve">Data Visualization:</w:t>
      </w:r>
      <w:r>
        <w:t xml:space="preserve"> </w:t>
      </w:r>
      <w:r>
        <w:t xml:space="preserve">Communicating findings through dashboards (e.g., Tableau, Power BI) or reports tailored to non-technical stakeholders.</w:t>
      </w:r>
    </w:p>
    <w:p>
      <w:pPr>
        <w:numPr>
          <w:ilvl w:val="0"/>
          <w:numId w:val="1001"/>
        </w:numPr>
        <w:pStyle w:val="Compact"/>
      </w:pPr>
      <w:r>
        <w:rPr>
          <w:bCs/>
          <w:b/>
        </w:rPr>
        <w:t xml:space="preserve">Cross-Disciplinary Collaboration:</w:t>
      </w:r>
      <w:r>
        <w:t xml:space="preserve"> </w:t>
      </w:r>
      <w:r>
        <w:t xml:space="preserve">Working with teams in healthcare, logistics, or urban planning to align data-driven solutions with organizational goals.</w:t>
      </w:r>
    </w:p>
    <w:p>
      <w:pPr>
        <w:pStyle w:val="FirstParagraph"/>
      </w:pPr>
      <w:r>
        <w:t xml:space="preserve">In Lyon, Data Scientists often operate in multidisciplinary environments. For example, a Data Scientist at a biotech firm might collaborate with researchers to analyze clinical trial data or develop AI-powered diagnostic tools. Similarly, those working for municipal agencies may focus on optimizing traffic flow using real-time sensor data.</w:t>
      </w:r>
    </w:p>
    <w:bookmarkEnd w:id="23"/>
    <w:bookmarkStart w:id="24" w:name="educational-pathways-in-france-lyon"/>
    <w:p>
      <w:pPr>
        <w:pStyle w:val="Heading2"/>
      </w:pPr>
      <w:r>
        <w:t xml:space="preserve">Educational Pathways in France Lyon</w:t>
      </w:r>
    </w:p>
    <w:p>
      <w:pPr>
        <w:pStyle w:val="FirstParagraph"/>
      </w:pPr>
      <w:r>
        <w:t xml:space="preserve">Becoming a Data Scientist in France requires a strong foundation in mathematics, computer science, and domain-specific knowledge. In Lyon, students can pursue degrees such as:</w:t>
      </w:r>
    </w:p>
    <w:p>
      <w:pPr>
        <w:numPr>
          <w:ilvl w:val="0"/>
          <w:numId w:val="1002"/>
        </w:numPr>
        <w:pStyle w:val="Compact"/>
      </w:pPr>
      <w:r>
        <w:rPr>
          <w:bCs/>
          <w:b/>
        </w:rPr>
        <w:t xml:space="preserve">Licence (Bachelor’s) in Mathematics or Computer Science:</w:t>
      </w:r>
      <w:r>
        <w:t xml:space="preserve"> </w:t>
      </w:r>
      <w:r>
        <w:t xml:space="preserve">Offered by institutions like the Université Claude Bernard Lyon 1.</w:t>
      </w:r>
    </w:p>
    <w:p>
      <w:pPr>
        <w:numPr>
          <w:ilvl w:val="0"/>
          <w:numId w:val="1002"/>
        </w:numPr>
        <w:pStyle w:val="Compact"/>
      </w:pPr>
      <w:r>
        <w:rPr>
          <w:bCs/>
          <w:b/>
        </w:rPr>
        <w:t xml:space="preserve">Masters in Data Science or Artificial Intelligence:</w:t>
      </w:r>
      <w:r>
        <w:t xml:space="preserve"> </w:t>
      </w:r>
      <w:r>
        <w:t xml:space="preserve">Programs at INSA Lyon and ENS de Lyon provide advanced training in machine learning, data engineering, and big data technologies.</w:t>
      </w:r>
    </w:p>
    <w:p>
      <w:pPr>
        <w:numPr>
          <w:ilvl w:val="0"/>
          <w:numId w:val="1002"/>
        </w:numPr>
        <w:pStyle w:val="Compact"/>
      </w:pPr>
      <w:r>
        <w:rPr>
          <w:bCs/>
          <w:b/>
        </w:rPr>
        <w:t xml:space="preserve">Professional Certifications:</w:t>
      </w:r>
      <w:r>
        <w:t xml:space="preserve"> </w:t>
      </w:r>
      <w:r>
        <w:t xml:space="preserve">Courses from platforms like Coursera or edX (e.g., "Data Science Specialization" by John Hopkins University) complement formal education.</w:t>
      </w:r>
    </w:p>
    <w:p>
      <w:pPr>
        <w:pStyle w:val="FirstParagraph"/>
      </w:pPr>
      <w:r>
        <w:t xml:space="preserve">These programs emphasize both theoretical knowledge and hands-on projects, often involving partnerships with local businesses. For instance, students may work on case studies related to Lyon’s renewable energy initiatives or public health data analysis for the regional government.</w:t>
      </w:r>
    </w:p>
    <w:bookmarkEnd w:id="24"/>
    <w:bookmarkStart w:id="25" w:name="Xb63fee2ec53a4f95c77de09cb2b6d085bfc91d9"/>
    <w:p>
      <w:pPr>
        <w:pStyle w:val="Heading2"/>
      </w:pPr>
      <w:r>
        <w:t xml:space="preserve">Challenges and Opportunities for Data Scientists in Lyon</w:t>
      </w:r>
    </w:p>
    <w:p>
      <w:pPr>
        <w:pStyle w:val="FirstParagraph"/>
      </w:pPr>
      <w:r>
        <w:t xml:space="preserve">Despite its advantages, the data science landscape in Lyon faces challenges such as competition for talent, ethical concerns around data privacy (especially under GDPR regulations), and the need to balance technical expertise with domain-specific knowledge. However, these challenges are accompanied by opportunities:</w:t>
      </w:r>
    </w:p>
    <w:p>
      <w:pPr>
        <w:numPr>
          <w:ilvl w:val="0"/>
          <w:numId w:val="1003"/>
        </w:numPr>
        <w:pStyle w:val="Compact"/>
      </w:pPr>
      <w:r>
        <w:rPr>
          <w:bCs/>
          <w:b/>
        </w:rPr>
        <w:t xml:space="preserve">Growth in AI-Driven Industries:</w:t>
      </w:r>
      <w:r>
        <w:t xml:space="preserve"> </w:t>
      </w:r>
      <w:r>
        <w:t xml:space="preserve">The rise of AI in healthcare and logistics creates high demand for Data Scientists.</w:t>
      </w:r>
    </w:p>
    <w:p>
      <w:pPr>
        <w:numPr>
          <w:ilvl w:val="0"/>
          <w:numId w:val="1003"/>
        </w:numPr>
        <w:pStyle w:val="Compact"/>
      </w:pPr>
      <w:r>
        <w:rPr>
          <w:bCs/>
          <w:b/>
        </w:rPr>
        <w:t xml:space="preserve">Government Support:</w:t>
      </w:r>
      <w:r>
        <w:t xml:space="preserve"> </w:t>
      </w:r>
      <w:r>
        <w:t xml:space="preserve">Initiatives like the "Lyon Métropole Innovation" program provide funding and resources for startups and research projects.</w:t>
      </w:r>
    </w:p>
    <w:p>
      <w:pPr>
        <w:numPr>
          <w:ilvl w:val="0"/>
          <w:numId w:val="1003"/>
        </w:numPr>
        <w:pStyle w:val="Compact"/>
      </w:pPr>
      <w:r>
        <w:rPr>
          <w:bCs/>
          <w:b/>
        </w:rPr>
        <w:t xml:space="preserve">Cultural Emphasis on Collaboration:</w:t>
      </w:r>
      <w:r>
        <w:t xml:space="preserve"> </w:t>
      </w:r>
      <w:r>
        <w:t xml:space="preserve">Lyon’s academic and industrial communities encourage interdisciplinary teamwork, fostering innovation.</w:t>
      </w:r>
    </w:p>
    <w:bookmarkEnd w:id="25"/>
    <w:bookmarkStart w:id="26" w:name="conclusion"/>
    <w:p>
      <w:pPr>
        <w:pStyle w:val="Heading2"/>
      </w:pPr>
      <w:r>
        <w:t xml:space="preserve">Conclusion</w:t>
      </w:r>
    </w:p>
    <w:p>
      <w:pPr>
        <w:pStyle w:val="FirstParagraph"/>
      </w:pPr>
      <w:r>
        <w:t xml:space="preserve">This Undergraduate Thesis underscores the critical role of Data Scientists in driving innovation and economic growth in France Lyon. By leveraging the region’s educational resources, industry partnerships, and commitment to technology, aspiring Data Scientists can thrive in a dynamic ecosystem. As Lyon continues to evolve as a hub for digital transformation, the profession of a Data Scientist will remain central to its future success.</w:t>
      </w:r>
    </w:p>
    <w:bookmarkEnd w:id="26"/>
    <w:bookmarkStart w:id="27" w:name="references"/>
    <w:p>
      <w:pPr>
        <w:pStyle w:val="Heading2"/>
      </w:pPr>
      <w:r>
        <w:t xml:space="preserve">References</w:t>
      </w:r>
    </w:p>
    <w:p>
      <w:pPr>
        <w:numPr>
          <w:ilvl w:val="0"/>
          <w:numId w:val="1004"/>
        </w:numPr>
        <w:pStyle w:val="Compact"/>
      </w:pPr>
      <w:r>
        <w:t xml:space="preserve">Lyon Métropole. (n.d.). "Smart City Initiatives." https://www.lyonmetropole.fr</w:t>
      </w:r>
    </w:p>
    <w:p>
      <w:pPr>
        <w:numPr>
          <w:ilvl w:val="0"/>
          <w:numId w:val="1004"/>
        </w:numPr>
        <w:pStyle w:val="Compact"/>
      </w:pPr>
      <w:r>
        <w:t xml:space="preserve">Université de Lyon. (n.d.). "Data Science Programs." https://www.universite-lyon.fr</w:t>
      </w:r>
    </w:p>
    <w:p>
      <w:pPr>
        <w:numPr>
          <w:ilvl w:val="0"/>
          <w:numId w:val="1004"/>
        </w:numPr>
        <w:pStyle w:val="Compact"/>
      </w:pPr>
      <w:r>
        <w:t xml:space="preserve">French Tech. (2023). "National Digital Strategy for France." https://frenchtech.org</w:t>
      </w:r>
    </w:p>
    <w:p>
      <w:pPr>
        <w:pStyle w:val="FirstParagraph"/>
      </w:pPr>
      <w:r>
        <w:rPr>
          <w:iCs/>
          <w:i/>
        </w:rPr>
        <w:t xml:space="preserve">Author: [Your Name]</w:t>
      </w:r>
      <w:r>
        <w:br/>
      </w:r>
      <w:r>
        <w:rPr>
          <w:iCs/>
          <w:i/>
        </w:rPr>
        <w:t xml:space="preserve">University: [Your University in Lyon]</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France Lyon</dc:title>
  <dc:creator/>
  <dc:language>en</dc:language>
  <cp:keywords/>
  <dcterms:created xsi:type="dcterms:W3CDTF">2026-07-20T02:02:49Z</dcterms:created>
  <dcterms:modified xsi:type="dcterms:W3CDTF">2026-07-20T02:02:49Z</dcterms:modified>
</cp:coreProperties>
</file>

<file path=docProps/custom.xml><?xml version="1.0" encoding="utf-8"?>
<Properties xmlns="http://schemas.openxmlformats.org/officeDocument/2006/custom-properties" xmlns:vt="http://schemas.openxmlformats.org/officeDocument/2006/docPropsVTypes"/>
</file>