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558ceab07ed203f9e73db207bb7c7d449f6cedf"/>
    <w:p>
      <w:pPr>
        <w:pStyle w:val="Heading1"/>
      </w:pPr>
      <w:r>
        <w:t xml:space="preserve">Undergraduate Thesis: The Role of a Data Scientist in India Mumbai</w:t>
      </w:r>
    </w:p>
    <w:bookmarkStart w:id="20" w:name="abstract"/>
    <w:p>
      <w:pPr>
        <w:pStyle w:val="Heading2"/>
      </w:pPr>
      <w:r>
        <w:t xml:space="preserve">Abstract</w:t>
      </w:r>
    </w:p>
    <w:p>
      <w:pPr>
        <w:pStyle w:val="FirstParagraph"/>
      </w:pPr>
      <w:r>
        <w:t xml:space="preserve">This undergraduate thesis explores the evolving role and significance of data scientists in the context of India's fastest-growing city, Mumbai. As a global financial hub and technological hotspot, Mumbai presents unique opportunities and challenges for data scientists. This document examines the responsibilities, skill sets, and career prospects of data scientists in Mumbai while addressing how academic institutions can prepare undergraduate students to meet industry demands. The thesis emphasizes the intersection of technical expertise and domain knowledge required to thrive in Mumbai’s dynamic ecosystem.</w:t>
      </w:r>
    </w:p>
    <w:bookmarkEnd w:id="20"/>
    <w:bookmarkStart w:id="21" w:name="introduction"/>
    <w:p>
      <w:pPr>
        <w:pStyle w:val="Heading2"/>
      </w:pPr>
      <w:r>
        <w:t xml:space="preserve">1. Introduction</w:t>
      </w:r>
    </w:p>
    <w:p>
      <w:pPr>
        <w:pStyle w:val="FirstParagraph"/>
      </w:pPr>
      <w:r>
        <w:t xml:space="preserve">Mumbai, often referred to as the "City of Dreams," is not only India’s financial capital but also a melting pot of innovation, entrepreneurship, and technological advancement. With the rise of digital transformation across sectors such as finance, healthcare, e-commerce, and logistics, the demand for data scientists has surged. This thesis investigates how an undergraduate student in Mumbai can pursue a career in data science and contribute to India’s growing tech landscape.</w:t>
      </w:r>
    </w:p>
    <w:bookmarkEnd w:id="21"/>
    <w:bookmarkStart w:id="22" w:name="the-role-of-a-data-scientist"/>
    <w:p>
      <w:pPr>
        <w:pStyle w:val="Heading2"/>
      </w:pPr>
      <w:r>
        <w:t xml:space="preserve">2. The Role of a Data Scientist</w:t>
      </w:r>
    </w:p>
    <w:p>
      <w:pPr>
        <w:pStyle w:val="FirstParagraph"/>
      </w:pPr>
      <w:r>
        <w:t xml:space="preserve">A data scientist is a professional who employs statistical analysis, machine learning, and programming to extract insights from complex datasets. In Mumbai, data scientists are pivotal in solving real-world problems such as optimizing traffic systems using IoT sensors, predicting stock market trends for financial institutions, or improving customer experiences through personalized marketing. The role demands not only technical proficiency in tools like Python, R, SQL, and TensorFlow but also the ability to communicate findings effectively to non-technical stakeholders.</w:t>
      </w:r>
    </w:p>
    <w:bookmarkEnd w:id="22"/>
    <w:bookmarkStart w:id="23" w:name="why-mumbai-a-unique-ecosystem"/>
    <w:p>
      <w:pPr>
        <w:pStyle w:val="Heading2"/>
      </w:pPr>
      <w:r>
        <w:t xml:space="preserve">3. Why Mumbai? A Unique Ecosystem</w:t>
      </w:r>
    </w:p>
    <w:p>
      <w:pPr>
        <w:pStyle w:val="FirstParagraph"/>
      </w:pPr>
      <w:r>
        <w:t xml:space="preserve">Mumbai’s unique position as a global city with a diverse economy provides unparalleled opportunities for data scientists. The city hosts major corporations, startups, and research institutions that prioritize data-driven decision-making. For example:</w:t>
      </w:r>
    </w:p>
    <w:p>
      <w:pPr>
        <w:numPr>
          <w:ilvl w:val="0"/>
          <w:numId w:val="1001"/>
        </w:numPr>
        <w:pStyle w:val="Compact"/>
      </w:pPr>
      <w:r>
        <w:rPr>
          <w:bCs/>
          <w:b/>
        </w:rPr>
        <w:t xml:space="preserve">Finance Sector:</w:t>
      </w:r>
      <w:r>
        <w:t xml:space="preserve"> </w:t>
      </w:r>
      <w:r>
        <w:t xml:space="preserve">Banks and fintech companies in Mumbai rely on data scientists to detect fraud, assess credit risk, and automate trading algorithms.</w:t>
      </w:r>
    </w:p>
    <w:p>
      <w:pPr>
        <w:numPr>
          <w:ilvl w:val="0"/>
          <w:numId w:val="1001"/>
        </w:numPr>
        <w:pStyle w:val="Compact"/>
      </w:pPr>
      <w:r>
        <w:rPr>
          <w:bCs/>
          <w:b/>
        </w:rPr>
        <w:t xml:space="preserve">Healthcare:</w:t>
      </w:r>
      <w:r>
        <w:t xml:space="preserve"> </w:t>
      </w:r>
      <w:r>
        <w:t xml:space="preserve">Hospitals and diagnostic centers leverage predictive models for disease outbreaks or patient care optimization.</w:t>
      </w:r>
    </w:p>
    <w:p>
      <w:pPr>
        <w:numPr>
          <w:ilvl w:val="0"/>
          <w:numId w:val="1001"/>
        </w:numPr>
        <w:pStyle w:val="Compact"/>
      </w:pPr>
      <w:r>
        <w:rPr>
          <w:bCs/>
          <w:b/>
        </w:rPr>
        <w:t xml:space="preserve">E-Commerce:</w:t>
      </w:r>
      <w:r>
        <w:t xml:space="preserve"> </w:t>
      </w:r>
      <w:r>
        <w:t xml:space="preserve">Startups like Flipkart and Snapdeal use data science to analyze consumer behavior and optimize supply chains.</w:t>
      </w:r>
    </w:p>
    <w:bookmarkEnd w:id="23"/>
    <w:bookmarkStart w:id="24" w:name="Xdc847f177fdbdb313a83150d9d1ff1c7e11d6c9"/>
    <w:p>
      <w:pPr>
        <w:pStyle w:val="Heading2"/>
      </w:pPr>
      <w:r>
        <w:t xml:space="preserve">4. Skill Sets Required for Data Scientists in Mumbai</w:t>
      </w:r>
    </w:p>
    <w:p>
      <w:pPr>
        <w:pStyle w:val="FirstParagraph"/>
      </w:pPr>
      <w:r>
        <w:t xml:space="preserve">To succeed as a data scientist in Mumbai, undergraduates must cultivate both technical and soft skills:</w:t>
      </w:r>
    </w:p>
    <w:p>
      <w:pPr>
        <w:numPr>
          <w:ilvl w:val="0"/>
          <w:numId w:val="1002"/>
        </w:numPr>
        <w:pStyle w:val="Compact"/>
      </w:pPr>
      <w:r>
        <w:rPr>
          <w:bCs/>
          <w:b/>
        </w:rPr>
        <w:t xml:space="preserve">Technical Skills:</w:t>
      </w:r>
      <w:r>
        <w:t xml:space="preserve"> </w:t>
      </w:r>
      <w:r>
        <w:t xml:space="preserve">Proficiency in programming languages (Python, R), machine learning frameworks (Scikit-learn, PyTorch), and cloud platforms (AWS, Azure).</w:t>
      </w:r>
    </w:p>
    <w:p>
      <w:pPr>
        <w:numPr>
          <w:ilvl w:val="0"/>
          <w:numId w:val="1002"/>
        </w:numPr>
        <w:pStyle w:val="Compact"/>
      </w:pPr>
      <w:r>
        <w:rPr>
          <w:bCs/>
          <w:b/>
        </w:rPr>
        <w:t xml:space="preserve">Data Analysis:</w:t>
      </w:r>
      <w:r>
        <w:t xml:space="preserve"> </w:t>
      </w:r>
      <w:r>
        <w:t xml:space="preserve">Ability to clean, process, and visualize data using tools like Pandas, Tableau, or Power BI.</w:t>
      </w:r>
    </w:p>
    <w:p>
      <w:pPr>
        <w:numPr>
          <w:ilvl w:val="0"/>
          <w:numId w:val="1002"/>
        </w:numPr>
        <w:pStyle w:val="Compact"/>
      </w:pPr>
      <w:r>
        <w:rPr>
          <w:bCs/>
          <w:b/>
        </w:rPr>
        <w:t xml:space="preserve">Domain Knowledge:</w:t>
      </w:r>
      <w:r>
        <w:t xml:space="preserve"> </w:t>
      </w:r>
      <w:r>
        <w:t xml:space="preserve">Understanding of industry-specific challenges in sectors like banking or healthcare to contextualize data insights.</w:t>
      </w:r>
    </w:p>
    <w:p>
      <w:pPr>
        <w:numPr>
          <w:ilvl w:val="0"/>
          <w:numId w:val="1002"/>
        </w:numPr>
        <w:pStyle w:val="Compact"/>
      </w:pPr>
      <w:r>
        <w:rPr>
          <w:bCs/>
          <w:b/>
        </w:rPr>
        <w:t xml:space="preserve">Critical Thinking:</w:t>
      </w:r>
      <w:r>
        <w:t xml:space="preserve"> </w:t>
      </w:r>
      <w:r>
        <w:t xml:space="preserve">Problem-solving abilities to design experiments and validate hypotheses with data.</w:t>
      </w:r>
    </w:p>
    <w:bookmarkEnd w:id="24"/>
    <w:bookmarkStart w:id="25" w:name="academic-preparation-for-undergraduates"/>
    <w:p>
      <w:pPr>
        <w:pStyle w:val="Heading2"/>
      </w:pPr>
      <w:r>
        <w:t xml:space="preserve">5. Academic Preparation for Undergraduates</w:t>
      </w:r>
    </w:p>
    <w:p>
      <w:pPr>
        <w:pStyle w:val="FirstParagraph"/>
      </w:pPr>
      <w:r>
        <w:t xml:space="preserve">Institutions in Mumbai, such as IIT Bombay, Narsee Monjee Institute of Management Studies (NMIMS), and the University of Mumbai, are increasingly integrating data science into their curricula. However, undergraduates must supplement classroom learning with:</w:t>
      </w:r>
    </w:p>
    <w:p>
      <w:pPr>
        <w:numPr>
          <w:ilvl w:val="0"/>
          <w:numId w:val="1003"/>
        </w:numPr>
        <w:pStyle w:val="Compact"/>
      </w:pPr>
      <w:r>
        <w:rPr>
          <w:bCs/>
          <w:b/>
        </w:rPr>
        <w:t xml:space="preserve">Hands-On Projects:</w:t>
      </w:r>
      <w:r>
        <w:t xml:space="preserve"> </w:t>
      </w:r>
      <w:r>
        <w:t xml:space="preserve">Participating in hackathons or internships with local companies to gain practical experience.</w:t>
      </w:r>
    </w:p>
    <w:p>
      <w:pPr>
        <w:numPr>
          <w:ilvl w:val="0"/>
          <w:numId w:val="1003"/>
        </w:numPr>
        <w:pStyle w:val="Compact"/>
      </w:pPr>
      <w:r>
        <w:rPr>
          <w:bCs/>
          <w:b/>
        </w:rPr>
        <w:t xml:space="preserve">Certifications:</w:t>
      </w:r>
      <w:r>
        <w:t xml:space="preserve"> </w:t>
      </w:r>
      <w:r>
        <w:t xml:space="preserve">Courses on platforms like Coursera or edX (e.g., "Data Science Specialization" by John Hopkins University).</w:t>
      </w:r>
    </w:p>
    <w:p>
      <w:pPr>
        <w:numPr>
          <w:ilvl w:val="0"/>
          <w:numId w:val="1003"/>
        </w:numPr>
        <w:pStyle w:val="Compact"/>
      </w:pPr>
      <w:r>
        <w:rPr>
          <w:bCs/>
          <w:b/>
        </w:rPr>
        <w:t xml:space="preserve">Networking:</w:t>
      </w:r>
      <w:r>
        <w:t xml:space="preserve"> </w:t>
      </w:r>
      <w:r>
        <w:t xml:space="preserve">Attending industry events in Mumbai, such as the DataHack Summit or Web Summit India.</w:t>
      </w:r>
    </w:p>
    <w:bookmarkEnd w:id="25"/>
    <w:bookmarkStart w:id="26" w:name="challenges-for-data-scientists-in-mumbai"/>
    <w:p>
      <w:pPr>
        <w:pStyle w:val="Heading2"/>
      </w:pPr>
      <w:r>
        <w:t xml:space="preserve">6. Challenges for Data Scientists in Mumbai</w:t>
      </w:r>
    </w:p>
    <w:p>
      <w:pPr>
        <w:pStyle w:val="FirstParagraph"/>
      </w:pPr>
      <w:r>
        <w:t xml:space="preserve">While opportunities abound, challenges persist:</w:t>
      </w:r>
    </w:p>
    <w:p>
      <w:pPr>
        <w:numPr>
          <w:ilvl w:val="0"/>
          <w:numId w:val="1004"/>
        </w:numPr>
        <w:pStyle w:val="Compact"/>
      </w:pPr>
      <w:r>
        <w:rPr>
          <w:bCs/>
          <w:b/>
        </w:rPr>
        <w:t xml:space="preserve">Data Privacy Laws:</w:t>
      </w:r>
      <w:r>
        <w:t xml:space="preserve"> </w:t>
      </w:r>
      <w:r>
        <w:t xml:space="preserve">Compliance with India’s Personal Data Protection Bill (PDPB) requires ethical data handling.</w:t>
      </w:r>
    </w:p>
    <w:p>
      <w:pPr>
        <w:numPr>
          <w:ilvl w:val="0"/>
          <w:numId w:val="1004"/>
        </w:numPr>
        <w:pStyle w:val="Compact"/>
      </w:pPr>
      <w:r>
        <w:rPr>
          <w:bCs/>
          <w:b/>
        </w:rPr>
        <w:t xml:space="preserve">Skill Gaps:</w:t>
      </w:r>
      <w:r>
        <w:t xml:space="preserve"> </w:t>
      </w:r>
      <w:r>
        <w:t xml:space="preserve">A shortage of trained professionals in niche areas like AI ethics or quantum computing.</w:t>
      </w:r>
    </w:p>
    <w:p>
      <w:pPr>
        <w:numPr>
          <w:ilvl w:val="0"/>
          <w:numId w:val="1004"/>
        </w:numPr>
        <w:pStyle w:val="Compact"/>
      </w:pPr>
      <w:r>
        <w:rPr>
          <w:bCs/>
          <w:b/>
        </w:rPr>
        <w:t xml:space="preserve">Infrastructure Limitations:</w:t>
      </w:r>
      <w:r>
        <w:t xml:space="preserve"> </w:t>
      </w:r>
      <w:r>
        <w:t xml:space="preserve">Some smaller firms may lack resources for high-performance computing or cloud storage.</w:t>
      </w:r>
    </w:p>
    <w:bookmarkEnd w:id="26"/>
    <w:bookmarkStart w:id="27" w:name="future-outlook-and-recommendations"/>
    <w:p>
      <w:pPr>
        <w:pStyle w:val="Heading2"/>
      </w:pPr>
      <w:r>
        <w:t xml:space="preserve">7. Future Outlook and Recommendations</w:t>
      </w:r>
    </w:p>
    <w:p>
      <w:pPr>
        <w:pStyle w:val="FirstParagraph"/>
      </w:pPr>
      <w:r>
        <w:t xml:space="preserve">The future of data science in Mumbai is bright, with emerging fields like AI-driven urban planning and blockchain analytics gaining traction. For undergraduates:</w:t>
      </w:r>
    </w:p>
    <w:p>
      <w:pPr>
        <w:numPr>
          <w:ilvl w:val="0"/>
          <w:numId w:val="1005"/>
        </w:numPr>
        <w:pStyle w:val="Compact"/>
      </w:pPr>
      <w:r>
        <w:rPr>
          <w:bCs/>
          <w:b/>
        </w:rPr>
        <w:t xml:space="preserve">Pursue Interdisciplinary Learning:</w:t>
      </w:r>
      <w:r>
        <w:t xml:space="preserve"> </w:t>
      </w:r>
      <w:r>
        <w:t xml:space="preserve">Combine data science with business, economics, or social sciences to stand out.</w:t>
      </w:r>
    </w:p>
    <w:p>
      <w:pPr>
        <w:numPr>
          <w:ilvl w:val="0"/>
          <w:numId w:val="1005"/>
        </w:numPr>
        <w:pStyle w:val="Compact"/>
      </w:pPr>
      <w:r>
        <w:rPr>
          <w:bCs/>
          <w:b/>
        </w:rPr>
        <w:t xml:space="preserve">Build a Portfolio:</w:t>
      </w:r>
      <w:r>
        <w:t xml:space="preserve"> </w:t>
      </w:r>
      <w:r>
        <w:t xml:space="preserve">Showcase projects on GitHub or Kaggle to demonstrate technical and analytical skills.</w:t>
      </w:r>
    </w:p>
    <w:p>
      <w:pPr>
        <w:numPr>
          <w:ilvl w:val="0"/>
          <w:numId w:val="1005"/>
        </w:numPr>
        <w:pStyle w:val="Compact"/>
      </w:pPr>
      <w:r>
        <w:rPr>
          <w:bCs/>
          <w:b/>
        </w:rPr>
        <w:t xml:space="preserve">Leverage Mumbai’s Network:</w:t>
      </w:r>
      <w:r>
        <w:t xml:space="preserve"> </w:t>
      </w:r>
      <w:r>
        <w:t xml:space="preserve">Collaborate with local startups and research labs for mentorship and project opportunities.</w:t>
      </w:r>
    </w:p>
    <w:bookmarkEnd w:id="27"/>
    <w:bookmarkStart w:id="28" w:name="conclusion"/>
    <w:p>
      <w:pPr>
        <w:pStyle w:val="Heading2"/>
      </w:pPr>
      <w:r>
        <w:t xml:space="preserve">8. Conclusion</w:t>
      </w:r>
    </w:p>
    <w:p>
      <w:pPr>
        <w:pStyle w:val="FirstParagraph"/>
      </w:pPr>
      <w:r>
        <w:t xml:space="preserve">This undergraduate thesis highlights the critical role of data scientists in shaping Mumbai’s future as a global tech hub. By equipping students with technical expertise, ethical awareness, and practical experience, academic institutions can prepare the next generation of data scientists to address India’s complex challenges. As Mumbai continues to evolve, its demand for skilled professionals will only grow—a call to action for undergraduates to embrace this dynamic field.</w:t>
      </w:r>
    </w:p>
    <w:bookmarkEnd w:id="28"/>
    <w:bookmarkStart w:id="29" w:name="references"/>
    <w:p>
      <w:pPr>
        <w:pStyle w:val="Heading2"/>
      </w:pPr>
      <w:r>
        <w:t xml:space="preserve">References</w:t>
      </w:r>
    </w:p>
    <w:p>
      <w:pPr>
        <w:numPr>
          <w:ilvl w:val="0"/>
          <w:numId w:val="1006"/>
        </w:numPr>
        <w:pStyle w:val="Compact"/>
      </w:pPr>
      <w:r>
        <w:t xml:space="preserve">Kaggle. (2023). "Data Science Salary Survey: India." Retrieved from https://www.kaggle.com/</w:t>
      </w:r>
    </w:p>
    <w:p>
      <w:pPr>
        <w:numPr>
          <w:ilvl w:val="0"/>
          <w:numId w:val="1006"/>
        </w:numPr>
        <w:pStyle w:val="Compact"/>
      </w:pPr>
      <w:r>
        <w:t xml:space="preserve">Government of India. (2023). "Personal Data Protection Bill, 2019." Retrieved from https://pdpc.gov.in/</w:t>
      </w:r>
    </w:p>
    <w:p>
      <w:pPr>
        <w:numPr>
          <w:ilvl w:val="0"/>
          <w:numId w:val="1006"/>
        </w:numPr>
        <w:pStyle w:val="Compact"/>
      </w:pPr>
      <w:r>
        <w:t xml:space="preserve">NMIMS University. (2023). "Data Science Programs in Mumbai." Retrieved from https://www.nmims.edu/</w:t>
      </w:r>
    </w:p>
    <w:p>
      <w:pPr>
        <w:pStyle w:val="FirstParagraph"/>
      </w:pPr>
      <w:r>
        <w:rPr>
          <w:iCs/>
          <w:i/>
        </w:rPr>
        <w:t xml:space="preserve">Author: [Your Name]</w:t>
      </w:r>
      <w:r>
        <w:br/>
      </w:r>
      <w:r>
        <w:rPr>
          <w:iCs/>
          <w:i/>
        </w:rPr>
        <w:t xml:space="preserve">Institution: [University Name], Mumbai, India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India Mumbai</dc:title>
  <dc:creator/>
  <dc:language>en</dc:language>
  <cp:keywords/>
  <dcterms:created xsi:type="dcterms:W3CDTF">2026-07-19T22:54:36Z</dcterms:created>
  <dcterms:modified xsi:type="dcterms:W3CDTF">2026-07-19T22:54:36Z</dcterms:modified>
</cp:coreProperties>
</file>

<file path=docProps/custom.xml><?xml version="1.0" encoding="utf-8"?>
<Properties xmlns="http://schemas.openxmlformats.org/officeDocument/2006/custom-properties" xmlns:vt="http://schemas.openxmlformats.org/officeDocument/2006/docPropsVTypes"/>
</file>