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Indonesia</w:t>
      </w:r>
      <w:r>
        <w:t xml:space="preserve"> </w:t>
      </w:r>
      <w:r>
        <w:t xml:space="preserve">Jakarta</w:t>
      </w:r>
    </w:p>
    <w:bookmarkStart w:id="27" w:name="X667727932e9110d51afa632496499db90ca2812"/>
    <w:p>
      <w:pPr>
        <w:pStyle w:val="Heading1"/>
      </w:pPr>
      <w:r>
        <w:t xml:space="preserve">Undergraduate Thesis: The Role of Data Scientists in Driving Innovation in Indonesia Jakarta</w:t>
      </w:r>
    </w:p>
    <w:p>
      <w:pPr>
        <w:pStyle w:val="FirstParagraph"/>
      </w:pPr>
      <w:r>
        <w:t xml:space="preserve">This Undergraduate Thesis explores the critical role of Data Scientists in shaping Indonesia Jakarta’s digital transformation. As one of Southeast Asia’s most dynamic cities, Jakarta faces unique challenges related to urbanization, infrastructure, and economic growth. The emergence of data science as a discipline has positioned Data Scientists as pivotal figures in addressing these issues through data-driven decision-making.</w:t>
      </w:r>
    </w:p>
    <w:bookmarkStart w:id="20" w:name="introduction"/>
    <w:p>
      <w:pPr>
        <w:pStyle w:val="Heading2"/>
      </w:pPr>
      <w:r>
        <w:t xml:space="preserve">1. Introduction</w:t>
      </w:r>
    </w:p>
    <w:p>
      <w:pPr>
        <w:pStyle w:val="FirstParagraph"/>
      </w:pPr>
      <w:r>
        <w:t xml:space="preserve">Jakarta, the capital of Indonesia, is experiencing rapid technological advancement due to its status as a hub for startups, e-commerce platforms, and government-led initiatives such as Smart City Jakarta. However, this growth comes with challenges such as traffic congestion, environmental sustainability issues, and the need for efficient public services. A Data Scientist in Jakarta must navigate these complexities by leveraging data analytics to optimize urban planning, improve healthcare systems, and enhance financial inclusion.</w:t>
      </w:r>
    </w:p>
    <w:p>
      <w:pPr>
        <w:pStyle w:val="BodyText"/>
      </w:pPr>
      <w:r>
        <w:t xml:space="preserve">The significance of this Undergraduate Thesis lies in its focus on how Data Scientists can contribute to Indonesia’s Vision 2045—a long-term national strategy that emphasizes technological innovation and economic resilience. By examining real-world applications of data science in Jakarta, this study aims to highlight the interdisciplinary skills required for Data Scientists operating in a Southeast Asian context.</w:t>
      </w:r>
    </w:p>
    <w:bookmarkEnd w:id="20"/>
    <w:bookmarkStart w:id="21" w:name="background-and-context"/>
    <w:p>
      <w:pPr>
        <w:pStyle w:val="Heading2"/>
      </w:pPr>
      <w:r>
        <w:t xml:space="preserve">2. Background and Context</w:t>
      </w:r>
    </w:p>
    <w:p>
      <w:pPr>
        <w:pStyle w:val="FirstParagraph"/>
      </w:pPr>
      <w:r>
        <w:t xml:space="preserve">Jakarta’s population exceeds 10 million, making it one of the most densely populated cities globally. The city’s economic activities generate vast amounts of data from sectors such as transportation, healthcare, education, and finance. However, this data is often siloed or underutilized due to a lack of technical expertise and infrastructure.</w:t>
      </w:r>
    </w:p>
    <w:p>
      <w:pPr>
        <w:pStyle w:val="BodyText"/>
      </w:pPr>
      <w:r>
        <w:t xml:space="preserve">The rise of Indonesia’s digital economy has created demand for Data Scientists who can analyze consumer behavior, predict market trends, and develop AI-powered solutions. For instance, companies like Gojek and Tokopedia have established data science teams to optimize logistics networks and personalize user experiences. In Jakarta’s public sector, data scientists collaborate with municipal agencies to improve traffic management through real-time analytics of GPS data from vehicles and smartphones.</w:t>
      </w:r>
    </w:p>
    <w:bookmarkEnd w:id="21"/>
    <w:bookmarkStart w:id="22" w:name="theoretical-framework"/>
    <w:p>
      <w:pPr>
        <w:pStyle w:val="Heading2"/>
      </w:pPr>
      <w:r>
        <w:t xml:space="preserve">3. Theoretical Framework</w:t>
      </w:r>
    </w:p>
    <w:p>
      <w:pPr>
        <w:pStyle w:val="FirstParagraph"/>
      </w:pPr>
      <w:r>
        <w:t xml:space="preserve">Data Science is an interdisciplinary field that combines statistics, computer science, and domain-specific knowledge to extract insights from structured and unstructured data. A Data Scientist in Indonesia Jakarta must possess both technical proficiency (e.g., Python, R, SQL) and soft skills such as communication and problem-solving.</w:t>
      </w:r>
    </w:p>
    <w:p>
      <w:pPr>
        <w:pStyle w:val="BodyText"/>
      </w:pPr>
      <w:r>
        <w:t xml:space="preserve">The role of a Data Scientist in Jakarta is distinct from global counterparts due to the city’s unique socio-cultural context. For example, while Western data scientists often focus on privacy laws like GDPR, their Indonesian counterparts must navigate local regulations such as the Personal Data Protection Act (PDP Act) and address challenges related to data literacy among non-technical stakeholders.</w:t>
      </w:r>
    </w:p>
    <w:bookmarkEnd w:id="22"/>
    <w:bookmarkStart w:id="23" w:name="methodology"/>
    <w:p>
      <w:pPr>
        <w:pStyle w:val="Heading2"/>
      </w:pPr>
      <w:r>
        <w:t xml:space="preserve">4. Methodology</w:t>
      </w:r>
    </w:p>
    <w:p>
      <w:pPr>
        <w:pStyle w:val="FirstParagraph"/>
      </w:pPr>
      <w:r>
        <w:t xml:space="preserve">This Undergraduate Thesis employs a qualitative research methodology, combining literature review and case studies of Jakarta-based organizations. The study analyzes published papers, industry reports, and interviews with Data Scientists working in Jakarta’s private and public sectors. Secondary data includes government initiatives like the National Digital Economy Development Plan (2021–2025) and the Smart City Jakarta Project.</w:t>
      </w:r>
    </w:p>
    <w:p>
      <w:pPr>
        <w:pStyle w:val="BodyText"/>
      </w:pPr>
      <w:r>
        <w:t xml:space="preserve">The research questions guiding this study are:</w:t>
      </w:r>
    </w:p>
    <w:p>
      <w:pPr>
        <w:numPr>
          <w:ilvl w:val="0"/>
          <w:numId w:val="1001"/>
        </w:numPr>
        <w:pStyle w:val="Compact"/>
      </w:pPr>
      <w:r>
        <w:t xml:space="preserve">How do Data Scientists in Indonesia Jakarta contribute to urban development?</w:t>
      </w:r>
    </w:p>
    <w:p>
      <w:pPr>
        <w:numPr>
          <w:ilvl w:val="0"/>
          <w:numId w:val="1001"/>
        </w:numPr>
        <w:pStyle w:val="Compact"/>
      </w:pPr>
      <w:r>
        <w:t xml:space="preserve">What challenges do they face due to local socio-economic conditions?</w:t>
      </w:r>
    </w:p>
    <w:p>
      <w:pPr>
        <w:numPr>
          <w:ilvl w:val="0"/>
          <w:numId w:val="1001"/>
        </w:numPr>
        <w:pStyle w:val="Compact"/>
      </w:pPr>
      <w:r>
        <w:t xml:space="preserve">How can academic institutions in Jakarta better prepare students for careers as Data Scientists?</w:t>
      </w:r>
    </w:p>
    <w:bookmarkEnd w:id="23"/>
    <w:bookmarkStart w:id="24" w:name="findings-and-discussion"/>
    <w:p>
      <w:pPr>
        <w:pStyle w:val="Heading2"/>
      </w:pPr>
      <w:r>
        <w:t xml:space="preserve">5. Findings and Discussion</w:t>
      </w:r>
    </w:p>
    <w:p>
      <w:pPr>
        <w:pStyle w:val="FirstParagraph"/>
      </w:pPr>
      <w:r>
        <w:t xml:space="preserve">The findings reveal that Data Scientists in Indonesia Jakarta are instrumental in solving real-world problems. For instance, during the 2020–2021 pandemic, data scientists collaborated with health authorities to model virus spread using mobility data from Jakarta’s transportation networks. These models informed lockdown policies and vaccination prioritization.</w:t>
      </w:r>
    </w:p>
    <w:p>
      <w:pPr>
        <w:pStyle w:val="BodyText"/>
      </w:pPr>
      <w:r>
        <w:t xml:space="preserve">However, challenges persist. A lack of standardized data formats across sectors hinders interoperability, while limited access to high-quality datasets restricts the scope of predictive analytics. Additionally, there is a growing gap between the demand for Data Scientists and the supply of qualified graduates from Indonesian universities.</w:t>
      </w:r>
    </w:p>
    <w:p>
      <w:pPr>
        <w:pStyle w:val="BodyText"/>
      </w:pPr>
      <w:r>
        <w:t xml:space="preserve">This study also highlights opportunities for collaboration between academia and industry. Universities such as Universitas Indonesia and Binus University have begun offering specialized data science programs tailored to Jakarta’s needs, but further investment in hands-on training with local datasets is required.</w:t>
      </w:r>
    </w:p>
    <w:bookmarkEnd w:id="24"/>
    <w:bookmarkStart w:id="25" w:name="conclusion"/>
    <w:p>
      <w:pPr>
        <w:pStyle w:val="Heading2"/>
      </w:pPr>
      <w:r>
        <w:t xml:space="preserve">6. Conclusion</w:t>
      </w:r>
    </w:p>
    <w:p>
      <w:pPr>
        <w:pStyle w:val="FirstParagraph"/>
      </w:pPr>
      <w:r>
        <w:t xml:space="preserve">In conclusion, the role of a Data Scientist in Indonesia Jakarta is crucial for achieving sustainable urban development and economic growth. This Undergraduate Thesis underscores the need for interdisciplinary education, improved data governance frameworks, and greater investment in digital infrastructure to support the city’s aspirations as a tech-driven metropolis.</w:t>
      </w:r>
    </w:p>
    <w:p>
      <w:pPr>
        <w:pStyle w:val="BodyText"/>
      </w:pPr>
      <w:r>
        <w:t xml:space="preserve">Future research should explore the ethical implications of AI deployment in Jakarta’s public services or examine how Data Scientists can address environmental challenges such as air pollution. By aligning academic training with industry needs, Indonesia Jakarta can position itself as a leader in data science innovation across Southeast Asia.</w:t>
      </w:r>
    </w:p>
    <w:bookmarkEnd w:id="25"/>
    <w:bookmarkStart w:id="26" w:name="references"/>
    <w:p>
      <w:pPr>
        <w:pStyle w:val="Heading2"/>
      </w:pPr>
      <w:r>
        <w:t xml:space="preserve">7. References</w:t>
      </w:r>
    </w:p>
    <w:p>
      <w:pPr>
        <w:pStyle w:val="FirstParagraph"/>
      </w:pPr>
      <w:r>
        <w:rPr>
          <w:bCs/>
          <w:b/>
        </w:rPr>
        <w:t xml:space="preserve">Books:</w:t>
      </w:r>
      <w:r>
        <w:br/>
      </w:r>
      <w:r>
        <w:t xml:space="preserve">- Provost, F., &amp; Fawcett, T. (2013).</w:t>
      </w:r>
      <w:r>
        <w:t xml:space="preserve"> </w:t>
      </w:r>
      <w:r>
        <w:rPr>
          <w:iCs/>
          <w:i/>
        </w:rPr>
        <w:t xml:space="preserve">Data Science for Business: What You Need to Know about Data Mining and Data Analysis</w:t>
      </w:r>
      <w:r>
        <w:t xml:space="preserve">. O’Reilly Media.</w:t>
      </w:r>
      <w:r>
        <w:br/>
      </w:r>
      <w:r>
        <w:t xml:space="preserve">- Indonesia Ministry of Communication and Information Technology. (2021).</w:t>
      </w:r>
      <w:r>
        <w:t xml:space="preserve"> </w:t>
      </w:r>
      <w:r>
        <w:rPr>
          <w:iCs/>
          <w:i/>
        </w:rPr>
        <w:t xml:space="preserve">National Digital Economy Development Plan (2021–2025)</w:t>
      </w:r>
      <w:r>
        <w:t xml:space="preserve">.</w:t>
      </w:r>
      <w:r>
        <w:br/>
      </w:r>
      <w:r>
        <w:rPr>
          <w:bCs/>
          <w:b/>
        </w:rPr>
        <w:t xml:space="preserve">Articles:</w:t>
      </w:r>
      <w:r>
        <w:br/>
      </w:r>
      <w:r>
        <w:t xml:space="preserve">- Kusumawardani, N. I., &amp; Wicaksono, R. F. (2019). “Big Data Challenges in Smart Cities: A Case Study of Jakarta.”</w:t>
      </w:r>
      <w:r>
        <w:t xml:space="preserve"> </w:t>
      </w:r>
      <w:r>
        <w:rPr>
          <w:iCs/>
          <w:i/>
        </w:rPr>
        <w:t xml:space="preserve">Journal of Information Systems and Operations Management</w:t>
      </w:r>
      <w:r>
        <w:t xml:space="preserve">.</w:t>
      </w:r>
      <w:r>
        <w:br/>
      </w:r>
      <w:r>
        <w:t xml:space="preserve">- World Bank. (2020).</w:t>
      </w:r>
      <w:r>
        <w:t xml:space="preserve"> </w:t>
      </w:r>
      <w:r>
        <w:rPr>
          <w:iCs/>
          <w:i/>
        </w:rPr>
        <w:t xml:space="preserve">Data for Development: Indonesia’s Digital Economy Report</w:t>
      </w:r>
      <w:r>
        <w:t xml:space="preserve">.</w:t>
      </w:r>
      <w:r>
        <w:br/>
      </w:r>
      <w:r>
        <w:rPr>
          <w:bCs/>
          <w:b/>
        </w:rPr>
        <w:t xml:space="preserve">Websites:</w:t>
      </w:r>
      <w:r>
        <w:br/>
      </w:r>
      <w:r>
        <w:t xml:space="preserve">- Smart City Jakarta Project. https://jakarta.go.id/smartcity</w:t>
      </w:r>
      <w:r>
        <w:br/>
      </w:r>
      <w:r>
        <w:t xml:space="preserve">- Gojek Data Science Blog. https://engineering.gojek.io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Data Scientists in Indonesia Jakarta</dc:title>
  <dc:creator/>
  <cp:keywords/>
  <dcterms:created xsi:type="dcterms:W3CDTF">2026-07-22T20:46:45Z</dcterms:created>
  <dcterms:modified xsi:type="dcterms:W3CDTF">2026-07-22T20:46:45Z</dcterms:modified>
</cp:coreProperties>
</file>

<file path=docProps/custom.xml><?xml version="1.0" encoding="utf-8"?>
<Properties xmlns="http://schemas.openxmlformats.org/officeDocument/2006/custom-properties" xmlns:vt="http://schemas.openxmlformats.org/officeDocument/2006/docPropsVTypes"/>
</file>