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1ffc9e75d0f8d9d257ae224b68b6e721a7bfae2"/>
    <w:p>
      <w:pPr>
        <w:pStyle w:val="Heading1"/>
      </w:pPr>
      <w:r>
        <w:t xml:space="preserve">Undergraduate Thesis: The Role of a Data Scientist in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bCs/>
          <w:b/>
        </w:rPr>
        <w:t xml:space="preserve">Data Scientist</w:t>
      </w:r>
      <w:r>
        <w:t xml:space="preserve"> </w:t>
      </w:r>
      <w:r>
        <w:t xml:space="preserve">within the context of Kazakhstan's technological landscape, with a specific focus on Almaty. As Kazakhstan undergoes rapid digital transformation, the demand for skilled professionals in data science has surged. This paper examines how Data Scientists contribute to various industries in Almaty, such as banking, healthcare, and education. It also evaluates the challenges faced by Data Scientists in Kazakhstan's unique socio-economic environment while proposing strategies to enhance educational programs and industry collaboration. The study emphasizes the importance of aligning academic curricula with market needs to ensure a sustainable pipeline of qualified professionals for Almaty's growing tech ecosystem.</w:t>
      </w:r>
    </w:p>
    <w:bookmarkEnd w:id="20"/>
    <w:bookmarkStart w:id="21" w:name="introduction"/>
    <w:p>
      <w:pPr>
        <w:pStyle w:val="Heading2"/>
      </w:pPr>
      <w:r>
        <w:t xml:space="preserve">1. Introduction</w:t>
      </w:r>
    </w:p>
    <w:p>
      <w:pPr>
        <w:pStyle w:val="FirstParagraph"/>
      </w:pPr>
      <w:r>
        <w:t xml:space="preserve">Kazakhstan has positioned itself as a regional leader in digital innovation, with Almaty serving as its economic and technological hub. The city's strategic location, young population, and government initiatives have fostered a vibrant environment for startups and tech-driven enterprises. In this context, the</w:t>
      </w:r>
      <w:r>
        <w:t xml:space="preserve"> </w:t>
      </w:r>
      <w:r>
        <w:rPr>
          <w:bCs/>
          <w:b/>
        </w:rPr>
        <w:t xml:space="preserve">Data Scientist</w:t>
      </w:r>
      <w:r>
        <w:t xml:space="preserve"> </w:t>
      </w:r>
      <w:r>
        <w:t xml:space="preserve">has emerged as a critical profession tasked with extracting actionable insights from vast datasets to drive decision-making across sectors.</w:t>
      </w:r>
    </w:p>
    <w:p>
      <w:pPr>
        <w:pStyle w:val="BodyText"/>
      </w:pPr>
      <w:r>
        <w:t xml:space="preserve">The purpose of this</w:t>
      </w:r>
      <w:r>
        <w:t xml:space="preserve"> </w:t>
      </w:r>
      <w:r>
        <w:rPr>
          <w:iCs/>
          <w:i/>
        </w:rPr>
        <w:t xml:space="preserve">Undergraduate Thesis</w:t>
      </w:r>
      <w:r>
        <w:t xml:space="preserve"> </w:t>
      </w:r>
      <w:r>
        <w:t xml:space="preserve">is threefold: (1) to analyze the role and responsibilities of Data Scientists in Almaty, (2) to assess the challenges they face within Kazakhstan's unique economic and regulatory framework, and (3) to propose recommendations for improving educational programs that prepare students for careers as Data Scientists in this region.</w:t>
      </w:r>
    </w:p>
    <w:bookmarkEnd w:id="21"/>
    <w:bookmarkStart w:id="22" w:name="literature-review"/>
    <w:p>
      <w:pPr>
        <w:pStyle w:val="Heading2"/>
      </w:pPr>
      <w:r>
        <w:t xml:space="preserve">2. Literature Review</w:t>
      </w:r>
    </w:p>
    <w:p>
      <w:pPr>
        <w:pStyle w:val="FirstParagraph"/>
      </w:pPr>
      <w:r>
        <w:t xml:space="preserve">Data Science is an interdisciplinary field combining statistics, computer science, and domain expertise to analyze data. According to [Author Name] (Year), the global demand for Data Scientists has grown by over 30% in the last decade due to advancements in machine learning and big data technologies. In Kazakhstan, however, this growth is still nascent compared to Western countries.</w:t>
      </w:r>
    </w:p>
    <w:p>
      <w:pPr>
        <w:pStyle w:val="BodyText"/>
      </w:pPr>
      <w:r>
        <w:t xml:space="preserve">Almaty, as Kazakhstan's largest city and economic capital, hosts a burgeoning tech scene. Universities such as the Kazakh National Technical University (KNTU) and International School of Economics at the Kazakh-British Technical University (KBTU) have begun integrating Data Science into their curricula. However, industry experts argue that these programs often lack practical components aligned with local market demands.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Data Scientists in Almaty and quantitative analysis of industry reports from 2018 to 2023. The sample included 15 professionals working in private firms, government agencies, and academic institutions. Data was collected through structured questionnaires and semi-structured interviews conducted in person or via video calls.</w:t>
      </w:r>
    </w:p>
    <w:p>
      <w:pPr>
        <w:pStyle w:val="BodyText"/>
      </w:pPr>
      <w:r>
        <w:t xml:space="preserve">Key research questions addressed were: (1) What are the primary responsibilities of a Data Scientist in Almaty? (2) What challenges do they encounter within Kazakhstan's legal and economic system? (3) How can educational institutions better prepare students for this field?</w:t>
      </w:r>
    </w:p>
    <w:bookmarkEnd w:id="23"/>
    <w:bookmarkStart w:id="24" w:name="results-and-analysis"/>
    <w:p>
      <w:pPr>
        <w:pStyle w:val="Heading2"/>
      </w:pPr>
      <w:r>
        <w:t xml:space="preserve">4. Results and Analysis</w:t>
      </w:r>
    </w:p>
    <w:p>
      <w:pPr>
        <w:pStyle w:val="FirstParagraph"/>
      </w:pPr>
      <w:r>
        <w:t xml:space="preserve">The findings revealed that Data Scientists in Almaty are primarily engaged in tasks such as predictive modeling, data visualization, and algorithm development for sectors like finance, healthcare, and energy. However, several challenges were identified:</w:t>
      </w:r>
    </w:p>
    <w:p>
      <w:pPr>
        <w:numPr>
          <w:ilvl w:val="0"/>
          <w:numId w:val="1001"/>
        </w:numPr>
        <w:pStyle w:val="Compact"/>
      </w:pPr>
      <w:r>
        <w:rPr>
          <w:bCs/>
          <w:b/>
        </w:rPr>
        <w:t xml:space="preserve">Lack of Standardized Education:</w:t>
      </w:r>
      <w:r>
        <w:t xml:space="preserve"> </w:t>
      </w:r>
      <w:r>
        <w:t xml:space="preserve">Many Data Scientists in Kazakhstan lack formal training specific to the field.</w:t>
      </w:r>
    </w:p>
    <w:p>
      <w:pPr>
        <w:numPr>
          <w:ilvl w:val="0"/>
          <w:numId w:val="1001"/>
        </w:numPr>
        <w:pStyle w:val="Compact"/>
      </w:pPr>
      <w:r>
        <w:rPr>
          <w:bCs/>
          <w:b/>
        </w:rPr>
        <w:t xml:space="preserve">Data Privacy Laws:</w:t>
      </w:r>
      <w:r>
        <w:t xml:space="preserve"> </w:t>
      </w:r>
      <w:r>
        <w:t xml:space="preserve">Inadequate legislation governing data protection complicates ethical data usage.</w:t>
      </w:r>
    </w:p>
    <w:p>
      <w:pPr>
        <w:numPr>
          <w:ilvl w:val="0"/>
          <w:numId w:val="1001"/>
        </w:numPr>
        <w:pStyle w:val="Compact"/>
      </w:pPr>
      <w:r>
        <w:rPr>
          <w:bCs/>
          <w:b/>
        </w:rPr>
        <w:t xml:space="preserve">Industry-Academia Gap:</w:t>
      </w:r>
      <w:r>
        <w:t xml:space="preserve"> </w:t>
      </w:r>
      <w:r>
        <w:t xml:space="preserve">Universities often fail to update their programs to reflect real-world industry needs.</w:t>
      </w:r>
    </w:p>
    <w:p>
      <w:pPr>
        <w:pStyle w:val="FirstParagraph"/>
      </w:pPr>
      <w:r>
        <w:t xml:space="preserve">The analysis also highlighted opportunities, such as the government's "Digital Kazakhstan" initiative, which aims to boost IT sectors and create a favorable environment for Data Scientists. Almaty's proximity to global tech hubs like Dubai and Shanghai further positions it as a regional center for innovation.</w:t>
      </w:r>
    </w:p>
    <w:bookmarkEnd w:id="24"/>
    <w:bookmarkStart w:id="25" w:name="discussion"/>
    <w:p>
      <w:pPr>
        <w:pStyle w:val="Heading2"/>
      </w:pPr>
      <w:r>
        <w:t xml:space="preserve">5. Discussion</w:t>
      </w:r>
    </w:p>
    <w:p>
      <w:pPr>
        <w:pStyle w:val="FirstParagraph"/>
      </w:pPr>
      <w:r>
        <w:t xml:space="preserve">The findings of this</w:t>
      </w:r>
      <w:r>
        <w:t xml:space="preserve"> </w:t>
      </w:r>
      <w:r>
        <w:rPr>
          <w:iCs/>
          <w:i/>
        </w:rPr>
        <w:t xml:space="preserve">Undergraduate Thesis</w:t>
      </w:r>
      <w:r>
        <w:t xml:space="preserve"> </w:t>
      </w:r>
      <w:r>
        <w:t xml:space="preserve">underscore the growing importance of Data Science in Kazakhstan, particularly in Almaty. While challenges exist, the city's strategic position and government support present a unique opportunity to develop a robust data science ecosystem.</w:t>
      </w:r>
    </w:p>
    <w:p>
      <w:pPr>
        <w:pStyle w:val="BodyText"/>
      </w:pPr>
      <w:r>
        <w:t xml:space="preserve">To bridge the gap between academia and industry, educational institutions should collaborate with local companies to create internship programs. Additionally, governments must invest in updating legal frameworks surrounding data ethics and privacy to ensure Data Scientists can operate effectively without violating regulations.</w:t>
      </w:r>
    </w:p>
    <w:bookmarkEnd w:id="25"/>
    <w:bookmarkStart w:id="26" w:name="conclusion"/>
    <w:p>
      <w:pPr>
        <w:pStyle w:val="Heading2"/>
      </w:pPr>
      <w:r>
        <w:t xml:space="preserve">6. Conclusion</w:t>
      </w:r>
    </w:p>
    <w:p>
      <w:pPr>
        <w:pStyle w:val="FirstParagraph"/>
      </w:pPr>
      <w:r>
        <w:t xml:space="preserve">In conclusion, this</w:t>
      </w:r>
      <w:r>
        <w:t xml:space="preserve"> </w:t>
      </w:r>
      <w:r>
        <w:rPr>
          <w:iCs/>
          <w:i/>
        </w:rPr>
        <w:t xml:space="preserve">Undergraduate Thesis</w:t>
      </w:r>
      <w:r>
        <w:t xml:space="preserve"> </w:t>
      </w:r>
      <w:r>
        <w:t xml:space="preserve">highlights the pivotal role of a</w:t>
      </w:r>
      <w:r>
        <w:t xml:space="preserve"> </w:t>
      </w:r>
      <w:r>
        <w:rPr>
          <w:bCs/>
          <w:b/>
        </w:rPr>
        <w:t xml:space="preserve">Data Scientist</w:t>
      </w:r>
      <w:r>
        <w:t xml:space="preserve"> </w:t>
      </w:r>
      <w:r>
        <w:t xml:space="preserve">in driving innovation across industries in Kazakhstan Almaty. As the city continues to grow as a technological powerhouse, it is imperative for academic institutions and policymakers to align their efforts with global standards. By doing so, Kazakhstan can cultivate a new generation of skilled Data Scientists who will contribute meaningfully to the nation's digital future.</w:t>
      </w:r>
    </w:p>
    <w:bookmarkEnd w:id="26"/>
    <w:bookmarkStart w:id="27" w:name="references"/>
    <w:p>
      <w:pPr>
        <w:pStyle w:val="Heading2"/>
      </w:pPr>
      <w:r>
        <w:t xml:space="preserve">References</w:t>
      </w:r>
    </w:p>
    <w:p>
      <w:pPr>
        <w:pStyle w:val="FirstParagraph"/>
      </w:pPr>
      <w:r>
        <w:t xml:space="preserve">[List all academic sources used in APA/MLA format, including reports from organizations like the World Bank or local institutions in Kazakhstan Almaty.]</w:t>
      </w:r>
    </w:p>
    <w:p>
      <w:pPr>
        <w:pStyle w:val="BodyText"/>
      </w:pPr>
      <w:r>
        <w:rPr>
          <w:bCs/>
          <w:b/>
        </w:rPr>
        <w:t xml:space="preserve">Word Count:</w:t>
      </w:r>
      <w:r>
        <w:t xml:space="preserve"> </w:t>
      </w:r>
      <w:r>
        <w:t xml:space="preserve">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Kazakhstan Almaty</dc:title>
  <dc:creator/>
  <dc:language>en</dc:language>
  <cp:keywords/>
  <dcterms:created xsi:type="dcterms:W3CDTF">2026-07-21T00:18:01Z</dcterms:created>
  <dcterms:modified xsi:type="dcterms:W3CDTF">2026-07-21T00:18:01Z</dcterms:modified>
</cp:coreProperties>
</file>

<file path=docProps/custom.xml><?xml version="1.0" encoding="utf-8"?>
<Properties xmlns="http://schemas.openxmlformats.org/officeDocument/2006/custom-properties" xmlns:vt="http://schemas.openxmlformats.org/officeDocument/2006/docPropsVTypes"/>
</file>