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f36edf17be1c47071c38c0fe30d94c65e38fcf6"/>
    <w:p>
      <w:pPr>
        <w:pStyle w:val="Heading1"/>
      </w:pPr>
      <w:r>
        <w:t xml:space="preserve">Undergraduate Thesis: The Role of a Data Scientist in Kenya Nairobi</w:t>
      </w:r>
    </w:p>
    <w:bookmarkStart w:id="20" w:name="abstract"/>
    <w:p>
      <w:pPr>
        <w:pStyle w:val="Heading2"/>
      </w:pPr>
      <w:r>
        <w:t xml:space="preserve">Abstract</w:t>
      </w:r>
    </w:p>
    <w:p>
      <w:pPr>
        <w:pStyle w:val="FirstParagraph"/>
      </w:pPr>
      <w:r>
        <w:t xml:space="preserve">This Undergraduate Thesis explores the critical role of a Data Scientist in driving technological and economic growth within Kenya’s capital, Nairobi. As the tech hub of East Africa, Nairobi is witnessing rapid digital transformation across sectors such as finance, healthcare, agriculture, and urban planning. This document investigates how data science methodologies—ranging from predictive analytics to machine learning—are being leveraged to address local challenges in Kenya Nairobi. It also examines the educational and professional opportunities for aspiring Data Scientists in the region while highlighting barriers such as infrastructure gaps, data privacy concerns, and skill shortages. Through case studies and industry insights, this thesis underscores the need for strategic collaboration between academia, government, and private enterprises to cultivate a robust data science ecosystem in Kenya Nairobi.</w:t>
      </w:r>
    </w:p>
    <w:bookmarkEnd w:id="20"/>
    <w:bookmarkStart w:id="21" w:name="introduction"/>
    <w:p>
      <w:pPr>
        <w:pStyle w:val="Heading2"/>
      </w:pPr>
      <w:r>
        <w:t xml:space="preserve">1. Introduction</w:t>
      </w:r>
    </w:p>
    <w:p>
      <w:pPr>
        <w:pStyle w:val="FirstParagraph"/>
      </w:pPr>
      <w:r>
        <w:t xml:space="preserve">Data Science has emerged as a transformative discipline in the 21st century, enabling organizations and governments to derive actionable insights from complex datasets. In Kenya Nairobi, where urbanization and digital infrastructure are accelerating, Data Scientists play a pivotal role in shaping innovation-driven solutions. This Undergraduate Thesis aims to analyze the evolving responsibilities of Data Scientists within Kenya’s context, emphasizing their contributions to economic development and public policy. By focusing on Nairobi—a city recognized as Africa’s Silicon Savannah—this work will explore how data science is being applied to address local challenges such as traffic congestion, healthcare accessibility, and agricultural efficiency.</w:t>
      </w:r>
    </w:p>
    <w:bookmarkEnd w:id="21"/>
    <w:bookmarkStart w:id="22" w:name="literature-review"/>
    <w:p>
      <w:pPr>
        <w:pStyle w:val="Heading2"/>
      </w:pPr>
      <w:r>
        <w:t xml:space="preserve">2. Literature Review</w:t>
      </w:r>
    </w:p>
    <w:p>
      <w:pPr>
        <w:pStyle w:val="FirstParagraph"/>
      </w:pPr>
      <w:r>
        <w:t xml:space="preserve">Existing research highlights the growing importance of Data Science in African economies. According to a 2019 World Bank report, Kenya’s tech sector contributes approximately 5.4% to its GDP, with Nairobi at the forefront of innovation (World Bank, 2019). However, studies also reveal disparities in access to quality education and tools for Data Scientists across the continent (Njau &amp; Mwaura, 2021). In Kenya Nairobi, initiatives like the National Informatics Institute of Kenya (NIKI) and partnerships with global institutions have aimed to bridge this gap by training professionals in data analytics and AI. This thesis builds on these findings to propose actionable strategies for fostering a Data Science community tailored to Nairobi’s unique socio-economic landscape.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case studies, and interviews with professionals in Kenya Nairobi. Primary data was collected through semi-structured interviews with Data Scientists working in both the public and private sectors. Secondary sources include academic journals, industry reports (e.g., from Safaricom and Jumia), and government publications on digital innovation. The methodology ensures a comprehensive understanding of how Data Scientists navigate challenges such as data scarcity, regulatory frameworks, and cultural resistance to technology adoption in Nairobi.</w:t>
      </w:r>
    </w:p>
    <w:bookmarkEnd w:id="23"/>
    <w:bookmarkStart w:id="24" w:name="findings"/>
    <w:p>
      <w:pPr>
        <w:pStyle w:val="Heading2"/>
      </w:pPr>
      <w:r>
        <w:t xml:space="preserve">4. Findings</w:t>
      </w:r>
    </w:p>
    <w:p>
      <w:pPr>
        <w:pStyle w:val="FirstParagraph"/>
      </w:pPr>
      <w:r>
        <w:t xml:space="preserve">The research reveals that Data Scientists in Kenya Nairobi are instrumental in developing solutions for real-world problems. For instance:</w:t>
      </w:r>
    </w:p>
    <w:p>
      <w:pPr>
        <w:numPr>
          <w:ilvl w:val="0"/>
          <w:numId w:val="1001"/>
        </w:numPr>
        <w:pStyle w:val="Compact"/>
      </w:pPr>
      <w:r>
        <w:rPr>
          <w:bCs/>
          <w:b/>
        </w:rPr>
        <w:t xml:space="preserve">Healthcare:</w:t>
      </w:r>
      <w:r>
        <w:t xml:space="preserve"> </w:t>
      </w:r>
      <w:r>
        <w:t xml:space="preserve">Predictive models are used to forecast disease outbreaks, such as malaria and HIV, enabling targeted interventions.</w:t>
      </w:r>
    </w:p>
    <w:p>
      <w:pPr>
        <w:numPr>
          <w:ilvl w:val="0"/>
          <w:numId w:val="1001"/>
        </w:numPr>
        <w:pStyle w:val="Compact"/>
      </w:pPr>
      <w:r>
        <w:rPr>
          <w:bCs/>
          <w:b/>
        </w:rPr>
        <w:t xml:space="preserve">Agriculture:</w:t>
      </w:r>
      <w:r>
        <w:t xml:space="preserve"> </w:t>
      </w:r>
      <w:r>
        <w:t xml:space="preserve">Machine learning algorithms analyze soil data and weather patterns to improve crop yields for small-scale farmers in Nairobi’s surrounding regions.</w:t>
      </w:r>
    </w:p>
    <w:p>
      <w:pPr>
        <w:numPr>
          <w:ilvl w:val="0"/>
          <w:numId w:val="1001"/>
        </w:numPr>
        <w:pStyle w:val="Compact"/>
      </w:pPr>
      <w:r>
        <w:rPr>
          <w:bCs/>
          <w:b/>
        </w:rPr>
        <w:t xml:space="preserve">Transportation:</w:t>
      </w:r>
      <w:r>
        <w:t xml:space="preserve"> </w:t>
      </w:r>
      <w:r>
        <w:t xml:space="preserve">Data-driven traffic management systems are being piloted to reduce congestion in Nairobi’s rapidly growing urban areas.</w:t>
      </w:r>
    </w:p>
    <w:p>
      <w:pPr>
        <w:pStyle w:val="FirstParagraph"/>
      </w:pPr>
      <w:r>
        <w:t xml:space="preserve">Despite these successes, challenges persist. Many Data Scientists report limited access to high-quality datasets due to poor data governance frameworks. Additionally, the lack of interdisciplinary collaboration between technical experts and domain specialists hampers the scalability of projects.</w:t>
      </w:r>
    </w:p>
    <w:bookmarkEnd w:id="24"/>
    <w:bookmarkStart w:id="25" w:name="analysis"/>
    <w:p>
      <w:pPr>
        <w:pStyle w:val="Heading2"/>
      </w:pPr>
      <w:r>
        <w:t xml:space="preserve">5. Analysis</w:t>
      </w:r>
    </w:p>
    <w:p>
      <w:pPr>
        <w:pStyle w:val="FirstParagraph"/>
      </w:pPr>
      <w:r>
        <w:t xml:space="preserve">The findings highlight a critical need for Kenya Nairobi to invest in infrastructure that supports data collection, storage, and ethical usage. Universities such as Jomo Kenyatta University of Agriculture and Technology (JKUAT) and the University of Nairobi are beginning to offer specialized Data Science programs, but industry partnerships remain underdeveloped. For example, while Safaricom’s M-Pesa platform has successfully integrated data analytics for financial inclusion, similar efforts in healthcare or education lag behind due to funding constraints.</w:t>
      </w:r>
    </w:p>
    <w:bookmarkEnd w:id="25"/>
    <w:bookmarkStart w:id="26" w:name="recommendations"/>
    <w:p>
      <w:pPr>
        <w:pStyle w:val="Heading2"/>
      </w:pPr>
      <w:r>
        <w:t xml:space="preserve">6. Recommendations</w:t>
      </w:r>
    </w:p>
    <w:p>
      <w:pPr>
        <w:pStyle w:val="FirstParagraph"/>
      </w:pPr>
      <w:r>
        <w:t xml:space="preserve">To strengthen the role of Data Scientists in Kenya Nairobi, the following measures are recommended:</w:t>
      </w:r>
    </w:p>
    <w:p>
      <w:pPr>
        <w:numPr>
          <w:ilvl w:val="0"/>
          <w:numId w:val="1002"/>
        </w:numPr>
        <w:pStyle w:val="Compact"/>
      </w:pPr>
      <w:r>
        <w:rPr>
          <w:bCs/>
          <w:b/>
        </w:rPr>
        <w:t xml:space="preserve">Educational Collaboration:</w:t>
      </w:r>
      <w:r>
        <w:t xml:space="preserve"> </w:t>
      </w:r>
      <w:r>
        <w:t xml:space="preserve">Universities should partner with tech firms to co-develop curricula that align with industry needs.</w:t>
      </w:r>
    </w:p>
    <w:p>
      <w:pPr>
        <w:numPr>
          <w:ilvl w:val="0"/>
          <w:numId w:val="1002"/>
        </w:numPr>
        <w:pStyle w:val="Compact"/>
      </w:pPr>
      <w:r>
        <w:rPr>
          <w:bCs/>
          <w:b/>
        </w:rPr>
        <w:t xml:space="preserve">Data Governance Policies:</w:t>
      </w:r>
      <w:r>
        <w:t xml:space="preserve"> </w:t>
      </w:r>
      <w:r>
        <w:t xml:space="preserve">The Kenyan government must establish clear regulations for data privacy and open-data sharing to foster trust and innovation.</w:t>
      </w:r>
    </w:p>
    <w:p>
      <w:pPr>
        <w:numPr>
          <w:ilvl w:val="0"/>
          <w:numId w:val="1002"/>
        </w:numPr>
        <w:pStyle w:val="Compact"/>
      </w:pPr>
      <w:r>
        <w:rPr>
          <w:bCs/>
          <w:b/>
        </w:rPr>
        <w:t xml:space="preserve">Incentives for Talent Retention:</w:t>
      </w:r>
      <w:r>
        <w:t xml:space="preserve"> </w:t>
      </w:r>
      <w:r>
        <w:t xml:space="preserve">Scholarships, tax breaks, and research grants can retain skilled Data Scientists in Kenya Nairobi instead of brain drain to the Global North.</w:t>
      </w:r>
    </w:p>
    <w:bookmarkEnd w:id="26"/>
    <w:bookmarkStart w:id="27" w:name="conclusion"/>
    <w:p>
      <w:pPr>
        <w:pStyle w:val="Heading2"/>
      </w:pPr>
      <w:r>
        <w:t xml:space="preserve">7. Conclusion</w:t>
      </w:r>
    </w:p>
    <w:p>
      <w:pPr>
        <w:pStyle w:val="FirstParagraph"/>
      </w:pPr>
      <w:r>
        <w:t xml:space="preserve">This Undergraduate Thesis underscores the transformative potential of Data Scientists in Kenya Nairobi. As the city continues to evolve as a tech epicenter, integrating data science into policy and industry will be crucial for sustainable development. By addressing educational gaps, infrastructure limitations, and ethical concerns, Kenya can position itself as a leader in African innovation. Future research should explore the long-term impact of data-driven policies on socio-economic indicators in Nairobi.</w:t>
      </w:r>
    </w:p>
    <w:bookmarkEnd w:id="27"/>
    <w:bookmarkStart w:id="28" w:name="references"/>
    <w:p>
      <w:pPr>
        <w:pStyle w:val="Heading2"/>
      </w:pPr>
      <w:r>
        <w:t xml:space="preserve">References</w:t>
      </w:r>
    </w:p>
    <w:p>
      <w:pPr>
        <w:numPr>
          <w:ilvl w:val="0"/>
          <w:numId w:val="1003"/>
        </w:numPr>
        <w:pStyle w:val="Compact"/>
      </w:pPr>
      <w:r>
        <w:t xml:space="preserve">World Bank. (2019). Kenya Economic Update: Digital Innovation for Inclusive Growth.</w:t>
      </w:r>
    </w:p>
    <w:p>
      <w:pPr>
        <w:numPr>
          <w:ilvl w:val="0"/>
          <w:numId w:val="1003"/>
        </w:numPr>
        <w:pStyle w:val="Compact"/>
      </w:pPr>
      <w:r>
        <w:t xml:space="preserve">Njau, K., &amp; Mwaura, W. (2021). "Challenges of Data Science Education in Africa." Journal of African Technology Studies.</w:t>
      </w:r>
    </w:p>
    <w:p>
      <w:pPr>
        <w:pStyle w:val="FirstParagraph"/>
      </w:pPr>
      <w:r>
        <w:rPr>
          <w:bCs/>
          <w:b/>
        </w:rPr>
        <w:t xml:space="preserve">Keywords:</w:t>
      </w:r>
      <w:r>
        <w:t xml:space="preserve"> </w:t>
      </w:r>
      <w:r>
        <w:t xml:space="preserve">Undergraduate Thesis, Data Scientist, Kenya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Kenya Nairobi</dc:title>
  <dc:creator/>
  <dc:language>en</dc:language>
  <cp:keywords/>
  <dcterms:created xsi:type="dcterms:W3CDTF">2026-07-20T06:01:54Z</dcterms:created>
  <dcterms:modified xsi:type="dcterms:W3CDTF">2026-07-20T06:01:54Z</dcterms:modified>
</cp:coreProperties>
</file>

<file path=docProps/custom.xml><?xml version="1.0" encoding="utf-8"?>
<Properties xmlns="http://schemas.openxmlformats.org/officeDocument/2006/custom-properties" xmlns:vt="http://schemas.openxmlformats.org/officeDocument/2006/docPropsVTypes"/>
</file>