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d6c40e455446706f5ef3bcc680c0363545f69dc"/>
    <w:p>
      <w:pPr>
        <w:pStyle w:val="Heading1"/>
      </w:pPr>
      <w:r>
        <w:t xml:space="preserve">Undergraduate Thesis: The Role of the Data Scientist in Mexico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Data Scientist in Mexico City, a metropolis that faces unique challenges and opportunities due to its status as the political, economic, and cultural capital of Mexico. As urbanization accelerates and technological advancements redefine industries, the demand for skilled Data Scientists has surged. This document analyzes how Data Scientists contribute to solving complex problems in sectors such as public administration, healthcare, education, and environmental sustainability within Mexico City's context. By examining case studies and industry trends, this thesis highlights the importance of cultivating Data Science expertise to drive innovation and improve quality of life in one of Latin America's most dynamic urban centers.</w:t>
      </w:r>
    </w:p>
    <w:bookmarkEnd w:id="20"/>
    <w:bookmarkStart w:id="21" w:name="introduction"/>
    <w:p>
      <w:pPr>
        <w:pStyle w:val="Heading2"/>
      </w:pPr>
      <w:r>
        <w:t xml:space="preserve">Introduction</w:t>
      </w:r>
    </w:p>
    <w:p>
      <w:pPr>
        <w:pStyle w:val="FirstParagraph"/>
      </w:pPr>
      <w:r>
        <w:t xml:space="preserve">Mexico City, home to over 9 million people, is a hub for innovation and economic activity. However, its rapid growth has led to challenges such as traffic congestion, air pollution, and unequal access to public services. In this environment, the Data Scientist emerges as a critical professional capable of leveraging data-driven insights to inform decision-making and optimize resources. This Undergraduate Thesis aims to define the responsibilities of a Data Scientist in Mexico City while emphasizing their potential impact on urban development and societal progress.</w:t>
      </w:r>
    </w:p>
    <w:bookmarkEnd w:id="21"/>
    <w:bookmarkStart w:id="23" w:name="the-data-scientist-a-modern-profession"/>
    <w:p>
      <w:pPr>
        <w:pStyle w:val="Heading2"/>
      </w:pPr>
      <w:r>
        <w:t xml:space="preserve">The Data Scientist: A Modern Profession</w:t>
      </w:r>
    </w:p>
    <w:p>
      <w:pPr>
        <w:pStyle w:val="FirstParagraph"/>
      </w:pPr>
      <w:r>
        <w:t xml:space="preserve">A Data Scientist is a multidisciplinary professional who combines expertise in mathematics, statistics, computer science, and domain knowledge to extract meaningful insights from data. In Mexico City, this role has become indispensable for organizations seeking to navigate the complexities of urban governance and business operations. Whether analyzing public health trends or optimizing transportation systems, Data Scientists play a pivotal role in transforming raw data into actionable strategies.</w:t>
      </w:r>
    </w:p>
    <w:bookmarkStart w:id="22" w:name="key-responsibilities-of-a-data-scientist"/>
    <w:p>
      <w:pPr>
        <w:pStyle w:val="Heading3"/>
      </w:pPr>
      <w:r>
        <w:t xml:space="preserve">Key Responsibilities of a Data Scientist</w:t>
      </w:r>
    </w:p>
    <w:p>
      <w:pPr>
        <w:numPr>
          <w:ilvl w:val="0"/>
          <w:numId w:val="1001"/>
        </w:numPr>
        <w:pStyle w:val="Compact"/>
      </w:pPr>
      <w:r>
        <w:rPr>
          <w:bCs/>
          <w:b/>
        </w:rPr>
        <w:t xml:space="preserve">Data Collection and Cleaning:</w:t>
      </w:r>
      <w:r>
        <w:t xml:space="preserve"> </w:t>
      </w:r>
      <w:r>
        <w:t xml:space="preserve">Gathering and preparing large datasets from diverse sources, such as municipal databases or sensor networks in Mexico City.</w:t>
      </w:r>
    </w:p>
    <w:p>
      <w:pPr>
        <w:numPr>
          <w:ilvl w:val="0"/>
          <w:numId w:val="1001"/>
        </w:numPr>
        <w:pStyle w:val="Compact"/>
      </w:pPr>
      <w:r>
        <w:rPr>
          <w:bCs/>
          <w:b/>
        </w:rPr>
        <w:t xml:space="preserve">Statistical Analysis:</w:t>
      </w:r>
      <w:r>
        <w:t xml:space="preserve"> </w:t>
      </w:r>
      <w:r>
        <w:t xml:space="preserve">Applying statistical models to identify patterns in data, such as predicting traffic bottlenecks or assessing the effectiveness of public policies.</w:t>
      </w:r>
    </w:p>
    <w:p>
      <w:pPr>
        <w:numPr>
          <w:ilvl w:val="0"/>
          <w:numId w:val="1001"/>
        </w:numPr>
        <w:pStyle w:val="Compact"/>
      </w:pPr>
      <w:r>
        <w:rPr>
          <w:bCs/>
          <w:b/>
        </w:rPr>
        <w:t xml:space="preserve">Machine Learning:</w:t>
      </w:r>
      <w:r>
        <w:t xml:space="preserve"> </w:t>
      </w:r>
      <w:r>
        <w:t xml:space="preserve">Developing algorithms to automate tasks, like classifying waste management challenges or forecasting energy consumption in Mexico City's neighborhoods.</w:t>
      </w:r>
    </w:p>
    <w:p>
      <w:pPr>
        <w:numPr>
          <w:ilvl w:val="0"/>
          <w:numId w:val="1001"/>
        </w:numPr>
        <w:pStyle w:val="Compact"/>
      </w:pPr>
      <w:r>
        <w:rPr>
          <w:bCs/>
          <w:b/>
        </w:rPr>
        <w:t xml:space="preserve">Visualization and Communication:</w:t>
      </w:r>
      <w:r>
        <w:t xml:space="preserve"> </w:t>
      </w:r>
      <w:r>
        <w:t xml:space="preserve">Presenting findings through dashboards or reports to stakeholders, ensuring that technical insights are accessible for decision-makers.</w:t>
      </w:r>
    </w:p>
    <w:bookmarkEnd w:id="22"/>
    <w:bookmarkEnd w:id="23"/>
    <w:bookmarkStart w:id="25" w:name="mexico-citys-unique-context"/>
    <w:p>
      <w:pPr>
        <w:pStyle w:val="Heading2"/>
      </w:pPr>
      <w:r>
        <w:t xml:space="preserve">Mexico City’s Unique Context</w:t>
      </w:r>
    </w:p>
    <w:p>
      <w:pPr>
        <w:pStyle w:val="FirstParagraph"/>
      </w:pPr>
      <w:r>
        <w:t xml:space="preserve">Mexico City's blend of historical significance and modern challenges creates a unique laboratory for Data Scientists. The city is home to world-renowned institutions such as the National Autonomous University of Mexico (UNAM) and the Instituto Politécnico Nacional (IPN), which have produced a growing talent pool in STEM fields. However, disparities in infrastructure and resource allocation persist, making data-driven solutions essential for equitable progress.</w:t>
      </w:r>
    </w:p>
    <w:bookmarkStart w:id="24" w:name="case-studies"/>
    <w:p>
      <w:pPr>
        <w:pStyle w:val="Heading3"/>
      </w:pPr>
      <w:r>
        <w:t xml:space="preserve">Case Studies</w:t>
      </w:r>
    </w:p>
    <w:p>
      <w:pPr>
        <w:numPr>
          <w:ilvl w:val="0"/>
          <w:numId w:val="1002"/>
        </w:numPr>
        <w:pStyle w:val="Compact"/>
      </w:pPr>
      <w:r>
        <w:rPr>
          <w:bCs/>
          <w:b/>
        </w:rPr>
        <w:t xml:space="preserve">Public Health:</w:t>
      </w:r>
      <w:r>
        <w:t xml:space="preserve"> </w:t>
      </w:r>
      <w:r>
        <w:t xml:space="preserve">A Data Scientist at the Secretaría de Salud (Ministry of Health) used predictive analytics to model the spread of infectious diseases during the 2020 pandemic. This work informed vaccination strategies and resource distribution across Mexico City’s boroughs.</w:t>
      </w:r>
    </w:p>
    <w:p>
      <w:pPr>
        <w:numPr>
          <w:ilvl w:val="0"/>
          <w:numId w:val="1002"/>
        </w:numPr>
        <w:pStyle w:val="Compact"/>
      </w:pPr>
      <w:r>
        <w:rPr>
          <w:bCs/>
          <w:b/>
        </w:rPr>
        <w:t xml:space="preserve">Urban Mobility:</w:t>
      </w:r>
      <w:r>
        <w:t xml:space="preserve"> </w:t>
      </w:r>
      <w:r>
        <w:t xml:space="preserve">Private companies like Didi and Uber have partnered with local authorities to analyze real-time traffic data, enabling smarter route planning and reducing congestion in key areas such as the Zócalo or Reforma Avenue.</w:t>
      </w:r>
    </w:p>
    <w:p>
      <w:pPr>
        <w:numPr>
          <w:ilvl w:val="0"/>
          <w:numId w:val="1002"/>
        </w:numPr>
        <w:pStyle w:val="Compact"/>
      </w:pPr>
      <w:r>
        <w:rPr>
          <w:bCs/>
          <w:b/>
        </w:rPr>
        <w:t xml:space="preserve">Educational Equity:</w:t>
      </w:r>
      <w:r>
        <w:t xml:space="preserve"> </w:t>
      </w:r>
      <w:r>
        <w:t xml:space="preserve">Nonprofits have employed Data Scientists to evaluate student performance metrics in underfunded schools, identifying gaps in access to technology and tailoring interventions for marginalized communities.</w:t>
      </w:r>
    </w:p>
    <w:bookmarkEnd w:id="24"/>
    <w:bookmarkEnd w:id="25"/>
    <w:bookmarkStart w:id="27" w:name="challenges-and-opportunities"/>
    <w:p>
      <w:pPr>
        <w:pStyle w:val="Heading2"/>
      </w:pPr>
      <w:r>
        <w:t xml:space="preserve">Challenges and Opportunities</w:t>
      </w:r>
    </w:p>
    <w:p>
      <w:pPr>
        <w:pStyle w:val="FirstParagraph"/>
      </w:pPr>
      <w:r>
        <w:t xml:space="preserve">While the demand for Data Scientists in Mexico City is rising, several challenges persist. These include a shortage of trained professionals, limited public-private collaboration, and cultural resistance to data-driven decision-making. However, initiatives like the</w:t>
      </w:r>
      <w:r>
        <w:t xml:space="preserve"> </w:t>
      </w:r>
      <w:r>
        <w:rPr>
          <w:iCs/>
          <w:i/>
        </w:rPr>
        <w:t xml:space="preserve">Mexico City Open Data Portal</w:t>
      </w:r>
      <w:r>
        <w:t xml:space="preserve"> </w:t>
      </w:r>
      <w:r>
        <w:t xml:space="preserve">(https://data.cdmx.gob.mx/) demonstrate progress in creating an ecosystem where Data Scientists can thrive.</w:t>
      </w:r>
    </w:p>
    <w:bookmarkStart w:id="26" w:name="opportunities-for-growth"/>
    <w:p>
      <w:pPr>
        <w:pStyle w:val="Heading3"/>
      </w:pPr>
      <w:r>
        <w:t xml:space="preserve">Opportunities for Growth</w:t>
      </w:r>
    </w:p>
    <w:p>
      <w:pPr>
        <w:numPr>
          <w:ilvl w:val="0"/>
          <w:numId w:val="1003"/>
        </w:numPr>
        <w:pStyle w:val="Compact"/>
      </w:pPr>
      <w:r>
        <w:rPr>
          <w:bCs/>
          <w:b/>
        </w:rPr>
        <w:t xml:space="preserve">Educational Programs:</w:t>
      </w:r>
      <w:r>
        <w:t xml:space="preserve"> </w:t>
      </w:r>
      <w:r>
        <w:t xml:space="preserve">Universities in Mexico City should expand curricula focused on Data Science, incorporating real-world projects relevant to urban challenges.</w:t>
      </w:r>
    </w:p>
    <w:p>
      <w:pPr>
        <w:numPr>
          <w:ilvl w:val="0"/>
          <w:numId w:val="1003"/>
        </w:numPr>
        <w:pStyle w:val="Compact"/>
      </w:pPr>
      <w:r>
        <w:rPr>
          <w:bCs/>
          <w:b/>
        </w:rPr>
        <w:t xml:space="preserve">Public-Private Partnerships:</w:t>
      </w:r>
      <w:r>
        <w:t xml:space="preserve"> </w:t>
      </w:r>
      <w:r>
        <w:t xml:space="preserve">Collaborations between government agencies and tech firms can accelerate the adoption of data analytics for smart city initiatives.</w:t>
      </w:r>
    </w:p>
    <w:p>
      <w:pPr>
        <w:numPr>
          <w:ilvl w:val="0"/>
          <w:numId w:val="1003"/>
        </w:numPr>
        <w:pStyle w:val="Compact"/>
      </w:pPr>
      <w:r>
        <w:rPr>
          <w:bCs/>
          <w:b/>
        </w:rPr>
        <w:t xml:space="preserve">Ethical Considerations:</w:t>
      </w:r>
      <w:r>
        <w:t xml:space="preserve"> </w:t>
      </w:r>
      <w:r>
        <w:t xml:space="preserve">As Data Scientists work with sensitive information, ensuring privacy and transparency in data usage must remain a priority, particularly in Mexico City’s diverse population.</w:t>
      </w:r>
    </w:p>
    <w:bookmarkEnd w:id="26"/>
    <w:bookmarkEnd w:id="27"/>
    <w:bookmarkStart w:id="28" w:name="conclusion"/>
    <w:p>
      <w:pPr>
        <w:pStyle w:val="Heading2"/>
      </w:pPr>
      <w:r>
        <w:t xml:space="preserve">Conclusion</w:t>
      </w:r>
    </w:p>
    <w:p>
      <w:pPr>
        <w:pStyle w:val="FirstParagraph"/>
      </w:pPr>
      <w:r>
        <w:t xml:space="preserve">This Undergraduate Thesis underscores the transformative potential of the Data Scientist within Mexico City. By addressing local challenges through innovative data analysis, these professionals are poised to shape the city’s future as a model for sustainable and inclusive urban development. As Mexico City continues to grow, investing in Data Science education and infrastructure will be critical to unlocking its full potential.</w:t>
      </w:r>
    </w:p>
    <w:bookmarkEnd w:id="28"/>
    <w:bookmarkStart w:id="29" w:name="references"/>
    <w:p>
      <w:pPr>
        <w:pStyle w:val="Heading2"/>
      </w:pPr>
      <w:r>
        <w:t xml:space="preserve">References</w:t>
      </w:r>
    </w:p>
    <w:p>
      <w:pPr>
        <w:pStyle w:val="FirstParagraph"/>
      </w:pPr>
      <w:r>
        <w:t xml:space="preserve">[Include academic sources, government reports, or case studies relevant to Data Science in Mexico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Data Scientist in Mexico City</dc:title>
  <dc:creator/>
  <dc:language>en</dc:language>
  <cp:keywords/>
  <dcterms:created xsi:type="dcterms:W3CDTF">2026-07-21T03:14:49Z</dcterms:created>
  <dcterms:modified xsi:type="dcterms:W3CDTF">2026-07-21T03:14:49Z</dcterms:modified>
</cp:coreProperties>
</file>

<file path=docProps/custom.xml><?xml version="1.0" encoding="utf-8"?>
<Properties xmlns="http://schemas.openxmlformats.org/officeDocument/2006/custom-properties" xmlns:vt="http://schemas.openxmlformats.org/officeDocument/2006/docPropsVTypes"/>
</file>