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Morocco’s</w:t>
      </w:r>
      <w:r>
        <w:t xml:space="preserve"> </w:t>
      </w:r>
      <w:r>
        <w:t xml:space="preserve">Casablanca</w:t>
      </w:r>
      <w:r>
        <w:t xml:space="preserve"> </w:t>
      </w:r>
      <w:r>
        <w:t xml:space="preserve">Tech</w:t>
      </w:r>
      <w:r>
        <w:t xml:space="preserve"> </w:t>
      </w:r>
      <w:r>
        <w:t xml:space="preserve">Ecosystem</w:t>
      </w:r>
    </w:p>
    <w:p>
      <w:pPr>
        <w:pStyle w:val="FirstParagraph"/>
      </w:pPr>
      <w:r>
        <w:t xml:space="preserve">```html</w:t>
      </w:r>
    </w:p>
    <w:bookmarkStart w:id="30" w:name="X63d27ffebab5ace54420e43218c5d45dd685901"/>
    <w:p>
      <w:pPr>
        <w:pStyle w:val="Heading1"/>
      </w:pPr>
      <w:r>
        <w:t xml:space="preserve">Undergraduate Thesis: The Role of Data Scientists in Morocco’s Casablanca Tech Ecosystem</w:t>
      </w:r>
    </w:p>
    <w:bookmarkStart w:id="20" w:name="abstract"/>
    <w:p>
      <w:pPr>
        <w:pStyle w:val="Heading2"/>
      </w:pPr>
      <w:r>
        <w:t xml:space="preserve">Abstract</w:t>
      </w:r>
    </w:p>
    <w:p>
      <w:pPr>
        <w:pStyle w:val="FirstParagraph"/>
      </w:pPr>
      <w:r>
        <w:t xml:space="preserve">This undergraduate thesis explores the evolving role of Data Scientists within the context of Morocco’s rapidly growing technology sector, with a specific focus on Casablanca. As one of North Africa’s economic and technological hubs, Casablanca has emerged as a key player in fostering innovation and digital transformation. The thesis examines how Data Scientists contribute to this ecosystem, addressing challenges such as data privacy regulations, access to skilled professionals, and the integration of advanced analytics into local industries. Through case studies and industry analysis, this document highlights the importance of nurturing Data Science talent in Morocco while aligning with global trends.</w:t>
      </w:r>
    </w:p>
    <w:bookmarkEnd w:id="20"/>
    <w:bookmarkStart w:id="21" w:name="introduction"/>
    <w:p>
      <w:pPr>
        <w:pStyle w:val="Heading2"/>
      </w:pPr>
      <w:r>
        <w:t xml:space="preserve">Introduction</w:t>
      </w:r>
    </w:p>
    <w:p>
      <w:pPr>
        <w:pStyle w:val="FirstParagraph"/>
      </w:pPr>
      <w:r>
        <w:t xml:space="preserve">Data Scientists are at the forefront of driving innovation in an increasingly data-driven world. In Morocco, particularly in Casablanca, the demand for skilled professionals in this field has surged due to the country’s commitment to digitalization and economic diversification. This thesis aims to investigate how Data Scientists are shaping industries such as finance, healthcare, and urban planning in Casablanca. It also evaluates the educational infrastructure supporting Data Science training in Morocco and identifies gaps that hinder the growth of this profession.</w:t>
      </w:r>
    </w:p>
    <w:bookmarkEnd w:id="21"/>
    <w:bookmarkStart w:id="23" w:name="background"/>
    <w:p>
      <w:pPr>
        <w:pStyle w:val="Heading2"/>
      </w:pPr>
      <w:r>
        <w:t xml:space="preserve">Background</w:t>
      </w:r>
    </w:p>
    <w:p>
      <w:pPr>
        <w:pStyle w:val="FirstParagraph"/>
      </w:pPr>
      <w:r>
        <w:t xml:space="preserve">Casablanca, Morocco’s largest city and economic capital, has become a focal point for technological advancement. With initiatives like Morocco’s National Strategy for Digital Transformation (2017-2030), the government has prioritized fostering a digital economy. This strategy emphasizes the role of data analytics in improving public services, optimizing infrastructure, and supporting local industries. Data Scientists in Casablanca are pivotal to achieving these goals, leveraging tools like machine learning and big data to address complex problems.</w:t>
      </w:r>
    </w:p>
    <w:bookmarkStart w:id="22" w:name="importance-of-data-science-in-casablanca"/>
    <w:p>
      <w:pPr>
        <w:pStyle w:val="Heading3"/>
      </w:pPr>
      <w:r>
        <w:t xml:space="preserve">Importance of Data Science in Casablanca</w:t>
      </w:r>
    </w:p>
    <w:p>
      <w:pPr>
        <w:pStyle w:val="FirstParagraph"/>
      </w:pPr>
      <w:r>
        <w:t xml:space="preserve">Casablanca’s strategic location, young population, and growing tech startups have created a fertile ground for Data Scientists. For instance, companies in the financial sector use predictive analytics to detect fraud, while urban planners employ geospatial data to manage traffic congestion. However, challenges such as limited access to high-quality datasets and regulatory constraints on data usage remain significant barriers.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interviews with Data Scientists in Casablanca and quantitative analysis of industry reports. The study includes:</w:t>
      </w:r>
    </w:p>
    <w:p>
      <w:pPr>
        <w:numPr>
          <w:ilvl w:val="0"/>
          <w:numId w:val="1001"/>
        </w:numPr>
        <w:pStyle w:val="Compact"/>
      </w:pPr>
      <w:r>
        <w:rPr>
          <w:bCs/>
          <w:b/>
        </w:rPr>
        <w:t xml:space="preserve">Qualitative Research:</w:t>
      </w:r>
      <w:r>
        <w:t xml:space="preserve"> </w:t>
      </w:r>
      <w:r>
        <w:t xml:space="preserve">Semi-structured interviews with 10 Data Scientists working across sectors in Casablanca.</w:t>
      </w:r>
    </w:p>
    <w:p>
      <w:pPr>
        <w:numPr>
          <w:ilvl w:val="0"/>
          <w:numId w:val="1001"/>
        </w:numPr>
        <w:pStyle w:val="Compact"/>
      </w:pPr>
      <w:r>
        <w:rPr>
          <w:bCs/>
          <w:b/>
        </w:rPr>
        <w:t xml:space="preserve">Quantitative Research:</w:t>
      </w:r>
      <w:r>
        <w:t xml:space="preserve"> </w:t>
      </w:r>
      <w:r>
        <w:t xml:space="preserve">Analysis of employment data from Moroccan tech firms and academic programs in Data Science at institutions like the International University of Casablanca (IUC) and Hassan II University.</w:t>
      </w:r>
    </w:p>
    <w:bookmarkEnd w:id="24"/>
    <w:bookmarkStart w:id="25" w:name="findings"/>
    <w:p>
      <w:pPr>
        <w:pStyle w:val="Heading2"/>
      </w:pPr>
      <w:r>
        <w:t xml:space="preserve">Findings</w:t>
      </w:r>
    </w:p>
    <w:p>
      <w:pPr>
        <w:pStyle w:val="FirstParagraph"/>
      </w:pPr>
      <w:r>
        <w:t xml:space="preserve">The research reveals that Data Scientists in Casablanca are primarily engaged in tasks such as data cleaning, predictive modeling, and visualization. Key findings include:</w:t>
      </w:r>
    </w:p>
    <w:p>
      <w:pPr>
        <w:numPr>
          <w:ilvl w:val="0"/>
          <w:numId w:val="1002"/>
        </w:numPr>
        <w:pStyle w:val="Compact"/>
      </w:pPr>
      <w:r>
        <w:rPr>
          <w:bCs/>
          <w:b/>
        </w:rPr>
        <w:t xml:space="preserve">Skills Gap:</w:t>
      </w:r>
      <w:r>
        <w:t xml:space="preserve"> </w:t>
      </w:r>
      <w:r>
        <w:t xml:space="preserve">Many professionals report a shortage of training programs tailored to Morocco’s specific needs.</w:t>
      </w:r>
    </w:p>
    <w:p>
      <w:pPr>
        <w:numPr>
          <w:ilvl w:val="0"/>
          <w:numId w:val="1002"/>
        </w:numPr>
        <w:pStyle w:val="Compact"/>
      </w:pPr>
      <w:r>
        <w:rPr>
          <w:bCs/>
          <w:b/>
        </w:rPr>
        <w:t xml:space="preserve">Industry Demand:</w:t>
      </w:r>
      <w:r>
        <w:t xml:space="preserve"> </w:t>
      </w:r>
      <w:r>
        <w:t xml:space="preserve">The finance and e-commerce sectors have the highest demand for Data Scientists, with 60% of interviewed professionals working in these fields.</w:t>
      </w:r>
    </w:p>
    <w:p>
      <w:pPr>
        <w:numPr>
          <w:ilvl w:val="0"/>
          <w:numId w:val="1002"/>
        </w:numPr>
        <w:pStyle w:val="Compact"/>
      </w:pPr>
      <w:r>
        <w:rPr>
          <w:bCs/>
          <w:b/>
        </w:rPr>
        <w:t xml:space="preserve">Regulatory Challenges:</w:t>
      </w:r>
      <w:r>
        <w:t xml:space="preserve"> </w:t>
      </w:r>
      <w:r>
        <w:t xml:space="preserve">Compliance with Moroccan data privacy laws (e.g., Loi n° 15-16) complicates cross-sector collaboration.</w:t>
      </w:r>
    </w:p>
    <w:bookmarkEnd w:id="25"/>
    <w:bookmarkStart w:id="26" w:name="discussion"/>
    <w:p>
      <w:pPr>
        <w:pStyle w:val="Heading2"/>
      </w:pPr>
      <w:r>
        <w:t xml:space="preserve">Discussion</w:t>
      </w:r>
    </w:p>
    <w:p>
      <w:pPr>
        <w:pStyle w:val="FirstParagraph"/>
      </w:pPr>
      <w:r>
        <w:t xml:space="preserve">The findings underscore the critical role of Data Scientists in advancing Casablanca’s digital economy. However, the sector faces challenges such as underfunded academic programs and a lack of local datasets for training. To address these issues, this thesis proposes:</w:t>
      </w:r>
    </w:p>
    <w:p>
      <w:pPr>
        <w:numPr>
          <w:ilvl w:val="0"/>
          <w:numId w:val="1003"/>
        </w:numPr>
        <w:pStyle w:val="Compact"/>
      </w:pPr>
      <w:r>
        <w:t xml:space="preserve">Collaborations between universities and industry leaders to design curricula aligned with real-world needs.</w:t>
      </w:r>
    </w:p>
    <w:p>
      <w:pPr>
        <w:numPr>
          <w:ilvl w:val="0"/>
          <w:numId w:val="1003"/>
        </w:numPr>
        <w:pStyle w:val="Compact"/>
      </w:pPr>
      <w:r>
        <w:t xml:space="preserve">Government incentives for startups working on data-driven solutions in Casablanca.</w:t>
      </w:r>
    </w:p>
    <w:p>
      <w:pPr>
        <w:numPr>
          <w:ilvl w:val="0"/>
          <w:numId w:val="1003"/>
        </w:numPr>
        <w:pStyle w:val="Compact"/>
      </w:pPr>
      <w:r>
        <w:t xml:space="preserve">Public-private partnerships to create open-source datasets that adhere to Moroccan regulations.</w:t>
      </w:r>
    </w:p>
    <w:bookmarkEnd w:id="26"/>
    <w:bookmarkStart w:id="27" w:name="conclusion"/>
    <w:p>
      <w:pPr>
        <w:pStyle w:val="Heading2"/>
      </w:pPr>
      <w:r>
        <w:t xml:space="preserve">Conclusion</w:t>
      </w:r>
    </w:p>
    <w:p>
      <w:pPr>
        <w:pStyle w:val="FirstParagraph"/>
      </w:pPr>
      <w:r>
        <w:t xml:space="preserve">This undergraduate thesis highlights the transformative potential of Data Scientists in Morocco’s Casablanca region. As the city continues its journey toward becoming a regional tech hub, investing in Data Science education and infrastructure will be essential. By addressing current challenges and fostering innovation, Morocco can position itself as a leader in data-driven solutions across North Africa.</w:t>
      </w:r>
    </w:p>
    <w:bookmarkEnd w:id="27"/>
    <w:bookmarkStart w:id="28" w:name="references"/>
    <w:p>
      <w:pPr>
        <w:pStyle w:val="Heading2"/>
      </w:pPr>
      <w:r>
        <w:t xml:space="preserve">References</w:t>
      </w:r>
    </w:p>
    <w:p>
      <w:pPr>
        <w:pStyle w:val="FirstParagraph"/>
      </w:pPr>
      <w:r>
        <w:rPr>
          <w:bCs/>
          <w:b/>
        </w:rPr>
        <w:t xml:space="preserve">1.</w:t>
      </w:r>
      <w:r>
        <w:t xml:space="preserve"> </w:t>
      </w:r>
      <w:r>
        <w:t xml:space="preserve">Moroccan Ministry of Digital Economy. (2017). *National Strategy for Digital Transformation*.</w:t>
      </w:r>
      <w:r>
        <w:br/>
      </w:r>
      <w:r>
        <w:rPr>
          <w:bCs/>
          <w:b/>
        </w:rPr>
        <w:t xml:space="preserve">2.</w:t>
      </w:r>
      <w:r>
        <w:t xml:space="preserve"> </w:t>
      </w:r>
      <w:r>
        <w:t xml:space="preserve">Almabrouki, A., &amp; El Khayyari, M. (2021). "Big Data in Morocco: Challenges and Opportunities." *Journal of African Technology Studies*, 45(3), 112-130.</w:t>
      </w:r>
      <w:r>
        <w:br/>
      </w:r>
      <w:r>
        <w:rPr>
          <w:bCs/>
          <w:b/>
        </w:rPr>
        <w:t xml:space="preserve">3.</w:t>
      </w:r>
      <w:r>
        <w:t xml:space="preserve"> </w:t>
      </w:r>
      <w:r>
        <w:t xml:space="preserve">International University of Casablanca. (2023). *Data Science Program Outcomes Report*.</w:t>
      </w:r>
      <w:r>
        <w:br/>
      </w:r>
      <w:r>
        <w:rPr>
          <w:bCs/>
          <w:b/>
        </w:rPr>
        <w:t xml:space="preserve">4.</w:t>
      </w:r>
      <w:r>
        <w:t xml:space="preserve"> </w:t>
      </w:r>
      <w:r>
        <w:t xml:space="preserve">World Bank. (2022). *Digital Economy in North Africa: A Case Study of Morocco*.</w:t>
      </w:r>
      <w:r>
        <w:br/>
      </w:r>
    </w:p>
    <w:bookmarkEnd w:id="28"/>
    <w:bookmarkStart w:id="29" w:name="appendix"/>
    <w:p>
      <w:pPr>
        <w:pStyle w:val="Heading2"/>
      </w:pPr>
      <w:r>
        <w:t xml:space="preserve">Appendix</w:t>
      </w:r>
    </w:p>
    <w:p>
      <w:pPr>
        <w:pStyle w:val="FirstParagraph"/>
      </w:pPr>
      <w:r>
        <w:rPr>
          <w:iCs/>
          <w:i/>
        </w:rPr>
        <w:t xml:space="preserve">Interview transcripts and datasets used for analysis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Morocco’s Casablanca Tech Ecosystem</dc:title>
  <dc:creator/>
  <dc:language>en</dc:language>
  <cp:keywords/>
  <dcterms:created xsi:type="dcterms:W3CDTF">2026-07-20T07:11:29Z</dcterms:created>
  <dcterms:modified xsi:type="dcterms:W3CDTF">2026-07-20T07:11:29Z</dcterms:modified>
</cp:coreProperties>
</file>

<file path=docProps/custom.xml><?xml version="1.0" encoding="utf-8"?>
<Properties xmlns="http://schemas.openxmlformats.org/officeDocument/2006/custom-properties" xmlns:vt="http://schemas.openxmlformats.org/officeDocument/2006/docPropsVTypes"/>
</file>