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Myanmar</w:t>
      </w:r>
      <w:r>
        <w:t xml:space="preserve"> </w:t>
      </w:r>
      <w:r>
        <w:t xml:space="preserve">Yangon</w:t>
      </w:r>
    </w:p>
    <w:bookmarkStart w:id="26" w:name="X201d858dc599d991305d6e19a41e800651fab7c"/>
    <w:p>
      <w:pPr>
        <w:pStyle w:val="Heading1"/>
      </w:pPr>
      <w:r>
        <w:t xml:space="preserve">Undergraduate Thesis: The Role of Data Scientists in Myanmar Yangon</w:t>
      </w:r>
    </w:p>
    <w:p>
      <w:pPr>
        <w:pStyle w:val="FirstParagraph"/>
      </w:pPr>
      <w:r>
        <w:rPr>
          <w:bCs/>
          <w:b/>
        </w:rPr>
        <w:t xml:space="preserve">Abstract:</w:t>
      </w:r>
    </w:p>
    <w:p>
      <w:pPr>
        <w:pStyle w:val="BodyText"/>
      </w:pPr>
      <w:r>
        <w:t xml:space="preserve">This Undergraduate Thesis explores the critical role of Data Scientists in addressing contemporary challenges and opportunities within Myanmar Yangon. As the economic and cultural hub of Myanmar, Yangon faces rapid urbanization, infrastructure gaps, and a growing demand for data-driven solutions. This document examines how Data Scientists can contribute to sectors such as healthcare, transportation, education, and business through advanced analytics. The study highlights the need for academic institutions in Yangon to integrate data science education into their curricula to cultivate local expertise. By aligning theoretical knowledge with practical applications tailored to Myanmar's context, this thesis aims to establish a foundation for the future growth of Data Scientists in Yangon.</w:t>
      </w:r>
    </w:p>
    <w:bookmarkStart w:id="20" w:name="introduction"/>
    <w:p>
      <w:pPr>
        <w:pStyle w:val="Heading2"/>
      </w:pPr>
      <w:r>
        <w:t xml:space="preserve">1. Introduction</w:t>
      </w:r>
    </w:p>
    <w:p>
      <w:pPr>
        <w:pStyle w:val="FirstParagraph"/>
      </w:pPr>
      <w:r>
        <w:t xml:space="preserve">In an era defined by digital transformation, the role of a Data Scientist has emerged as pivotal across industries globally. In Myanmar Yangon—a city undergoing rapid modernization—this role is becoming increasingly vital to address complex societal and economic challenges. This Undergraduate Thesis focuses on the intersection of Data Science and urban development in Myanmar Yangon, emphasizing how local data scientists can leverage technology to drive innovation and sustainable growth. The thesis also underscores the importance of academic programs in preparing students for careers as Data Scientists within this unique regional context.</w:t>
      </w:r>
    </w:p>
    <w:bookmarkEnd w:id="20"/>
    <w:bookmarkStart w:id="21" w:name="contextualizing-myanmar-yangon"/>
    <w:p>
      <w:pPr>
        <w:pStyle w:val="Heading2"/>
      </w:pPr>
      <w:r>
        <w:t xml:space="preserve">2. Contextualizing Myanmar Yangon</w:t>
      </w:r>
    </w:p>
    <w:p>
      <w:pPr>
        <w:pStyle w:val="FirstParagraph"/>
      </w:pPr>
      <w:r>
        <w:t xml:space="preserve">Yangon, the largest city in Myanmar, is experiencing significant changes due to economic liberalization and technological advancements. However, it grapples with issues such as traffic congestion, inadequate healthcare infrastructure, and a skills gap in emerging fields like data analytics. These challenges present opportunities for Data Scientists to develop solutions that align with local needs. For instance, predictive models could optimize public transportation systems or analyze disease patterns to improve healthcare outcomes. Understanding this context is essential for shaping the role of Data Scientists in Yangon.</w:t>
      </w:r>
    </w:p>
    <w:bookmarkEnd w:id="21"/>
    <w:bookmarkStart w:id="22" w:name="X9c9faba8148f66b89a72b710f0058b189ab456a"/>
    <w:p>
      <w:pPr>
        <w:pStyle w:val="Heading2"/>
      </w:pPr>
      <w:r>
        <w:t xml:space="preserve">3. The Role of a Data Scientist in Key Sectors</w:t>
      </w:r>
    </w:p>
    <w:p>
      <w:pPr>
        <w:numPr>
          <w:ilvl w:val="0"/>
          <w:numId w:val="1001"/>
        </w:numPr>
        <w:pStyle w:val="Compact"/>
      </w:pPr>
      <w:r>
        <w:rPr>
          <w:bCs/>
          <w:b/>
        </w:rPr>
        <w:t xml:space="preserve">Healthcare:</w:t>
      </w:r>
      <w:r>
        <w:t xml:space="preserve"> </w:t>
      </w:r>
      <w:r>
        <w:t xml:space="preserve">Data Scientists can analyze patient data to predict outbreaks of diseases like malaria or dengue, which are prevalent in Myanmar. By integrating real-time data from hospitals and public health databases, they can inform policymakers on resource allocation and intervention strategies.</w:t>
      </w:r>
    </w:p>
    <w:p>
      <w:pPr>
        <w:numPr>
          <w:ilvl w:val="0"/>
          <w:numId w:val="1001"/>
        </w:numPr>
        <w:pStyle w:val="Compact"/>
      </w:pPr>
      <w:r>
        <w:rPr>
          <w:bCs/>
          <w:b/>
        </w:rPr>
        <w:t xml:space="preserve">Transportation:</w:t>
      </w:r>
      <w:r>
        <w:t xml:space="preserve"> </w:t>
      </w:r>
      <w:r>
        <w:t xml:space="preserve">Traffic management in Yangon is a critical issue. Data Scientists can employ machine learning algorithms to analyze traffic flow patterns, identify bottlenecks, and propose smart traffic light systems or route optimization solutions.</w:t>
      </w:r>
    </w:p>
    <w:p>
      <w:pPr>
        <w:numPr>
          <w:ilvl w:val="0"/>
          <w:numId w:val="1001"/>
        </w:numPr>
        <w:pStyle w:val="Compact"/>
      </w:pPr>
      <w:r>
        <w:rPr>
          <w:bCs/>
          <w:b/>
        </w:rPr>
        <w:t xml:space="preserve">Education:</w:t>
      </w:r>
      <w:r>
        <w:t xml:space="preserve"> </w:t>
      </w:r>
      <w:r>
        <w:t xml:space="preserve">With the rise of digital learning platforms, Data Scientists can help educational institutions personalize student experiences by analyzing performance data and recommending tailored curricula.</w:t>
      </w:r>
    </w:p>
    <w:p>
      <w:pPr>
        <w:numPr>
          <w:ilvl w:val="0"/>
          <w:numId w:val="1001"/>
        </w:numPr>
        <w:pStyle w:val="Compact"/>
      </w:pPr>
      <w:r>
        <w:rPr>
          <w:bCs/>
          <w:b/>
        </w:rPr>
        <w:t xml:space="preserve">Business:</w:t>
      </w:r>
      <w:r>
        <w:t xml:space="preserve"> </w:t>
      </w:r>
      <w:r>
        <w:t xml:space="preserve">Startups and enterprises in Yangon are increasingly relying on data analytics to understand consumer behavior. Data Scientists can provide actionable insights for market expansion, customer segmentation, and operational efficiency.</w:t>
      </w:r>
    </w:p>
    <w:bookmarkEnd w:id="22"/>
    <w:bookmarkStart w:id="23" w:name="Xb3f20484443007ef77dc3016164a293a995bb45"/>
    <w:p>
      <w:pPr>
        <w:pStyle w:val="Heading2"/>
      </w:pPr>
      <w:r>
        <w:t xml:space="preserve">4. Challenges and Opportunities for Data Scientists in Myanmar Yangon</w:t>
      </w:r>
    </w:p>
    <w:p>
      <w:pPr>
        <w:pStyle w:val="FirstParagraph"/>
      </w:pPr>
      <w:r>
        <w:t xml:space="preserve">While the potential for Data Scientists in Yangon is vast, several challenges must be addressed. These include limited access to high-quality datasets, a lack of local infrastructure for data storage and processing, and cultural resistance to adopting technology-driven solutions. Additionally, the shortage of trained professionals highlights the need for academic institutions like Yangon University or private universities such as Myanmar Institute of Information Technology (MIIT) to prioritize data science education.</w:t>
      </w:r>
    </w:p>
    <w:p>
      <w:pPr>
        <w:pStyle w:val="BodyText"/>
      </w:pPr>
      <w:r>
        <w:t xml:space="preserve">Opportunities abound in collaboration between academia, industry, and government. For example, partnerships could focus on creating open-source datasets or training programs that align with the goals of Myanmar’s National Digital Economy Policy. Furthermore, international organizations and universities could provide resources to support local Data Scientists in addressing Yangon-specific challenges.</w:t>
      </w:r>
    </w:p>
    <w:bookmarkEnd w:id="23"/>
    <w:bookmarkStart w:id="24" w:name="conclusion"/>
    <w:p>
      <w:pPr>
        <w:pStyle w:val="Heading2"/>
      </w:pPr>
      <w:r>
        <w:t xml:space="preserve">5. Conclusion</w:t>
      </w:r>
    </w:p>
    <w:p>
      <w:pPr>
        <w:pStyle w:val="FirstParagraph"/>
      </w:pPr>
      <w:r>
        <w:t xml:space="preserve">This Undergraduate Thesis underscores the transformative potential of Data Scientists in shaping the future of Myanmar Yangon. By addressing urban challenges through data-driven solutions, they can contribute to a more efficient and sustainable city. However, realizing this vision requires concerted efforts from academic institutions to equip students with the technical skills and regional knowledge necessary for success as Data Scientists. As Yangon continues to evolve, fostering a local talent pool of Data Scientists will be crucial for leveraging technology in ways that resonate with Myanmar’s unique socio-economic landscape.</w:t>
      </w:r>
    </w:p>
    <w:bookmarkEnd w:id="24"/>
    <w:bookmarkStart w:id="25" w:name="references"/>
    <w:p>
      <w:pPr>
        <w:pStyle w:val="Heading2"/>
      </w:pPr>
      <w:r>
        <w:t xml:space="preserve">References</w:t>
      </w:r>
    </w:p>
    <w:p>
      <w:pPr>
        <w:pStyle w:val="FirstParagraph"/>
      </w:pPr>
      <w:r>
        <w:t xml:space="preserve">(Include citations for relevant studies, government reports, or industry analyses related to Myanmar’s digital economy and Yangon’s development. For example: Ministry of Information and Communications, "National Digital Economy Policy," 2023; World Bank reports on urbanization in Southeast Asia.)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Myanmar Yangon</dc:title>
  <dc:creator/>
  <dc:language>en</dc:language>
  <cp:keywords/>
  <dcterms:created xsi:type="dcterms:W3CDTF">2026-05-01T08:44:14Z</dcterms:created>
  <dcterms:modified xsi:type="dcterms:W3CDTF">2026-05-01T08:44:14Z</dcterms:modified>
</cp:coreProperties>
</file>

<file path=docProps/custom.xml><?xml version="1.0" encoding="utf-8"?>
<Properties xmlns="http://schemas.openxmlformats.org/officeDocument/2006/custom-properties" xmlns:vt="http://schemas.openxmlformats.org/officeDocument/2006/docPropsVTypes"/>
</file>