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2b960bb6481398f12e107e8e6e9c4e74e876fb3"/>
    <w:p>
      <w:pPr>
        <w:pStyle w:val="Heading1"/>
      </w:pPr>
      <w:r>
        <w:t xml:space="preserve">Undergraduate Thesis: The Role of a Data Scientist in New Zealand Wellington</w:t>
      </w:r>
    </w:p>
    <w:bookmarkStart w:id="20" w:name="abstract"/>
    <w:p>
      <w:pPr>
        <w:pStyle w:val="Heading2"/>
      </w:pPr>
      <w:r>
        <w:t xml:space="preserve">Abstract</w:t>
      </w:r>
    </w:p>
    <w:p>
      <w:pPr>
        <w:pStyle w:val="FirstParagraph"/>
      </w:pPr>
      <w:r>
        <w:t xml:space="preserve">This Undergraduate Thesis explores the evolving role and significance of a Data Scientist within the context of New Zealand’s capital city, Wellington. As technological advancements reshape industries globally, the demand for skilled data professionals has surged. This study examines how a Data Scientist contributes to economic development, public policy innovation, and business strategy in Wellington—a hub known for its vibrant tech ecosystem and environmental sustainability initiatives. By analyzing local case studies and industry trends, this thesis highlights the unique challenges and opportunities faced by Data Scientists in New Zealand Wellington while emphasizing their critical role in driving data-informed decisions across sectors.</w:t>
      </w:r>
    </w:p>
    <w:bookmarkEnd w:id="20"/>
    <w:bookmarkStart w:id="21" w:name="introduction"/>
    <w:p>
      <w:pPr>
        <w:pStyle w:val="Heading2"/>
      </w:pPr>
      <w:r>
        <w:t xml:space="preserve">Introduction</w:t>
      </w:r>
    </w:p>
    <w:p>
      <w:pPr>
        <w:pStyle w:val="FirstParagraph"/>
      </w:pPr>
      <w:r>
        <w:t xml:space="preserve">In the modern digital age, a Data Scientist is no longer merely a specialist in statistics or programming; they are pivotal figures who leverage complex datasets to solve real-world problems. New Zealand Wellington, with its dynamic blend of innovation and natural beauty, serves as an ideal environment to explore this profession’s impact. As the political and economic heart of Aotearoa New Zealand, Wellington hosts a mix of government agencies, startups, research institutions (such as Victoria University), and multinational corporations. This thesis investigates how the role of a Data Scientist aligns with Wellington’s goals in sustainability, smart city development, and public health—key areas where data-driven insights can catalyze transformative change.</w:t>
      </w:r>
    </w:p>
    <w:bookmarkEnd w:id="21"/>
    <w:bookmarkStart w:id="22" w:name="X0eb19e0f3204bb43ba693c4ed887cba86f84b84"/>
    <w:p>
      <w:pPr>
        <w:pStyle w:val="Heading2"/>
      </w:pPr>
      <w:r>
        <w:t xml:space="preserve">Background on Data Science in New Zealand Wellington</w:t>
      </w:r>
    </w:p>
    <w:p>
      <w:pPr>
        <w:pStyle w:val="FirstParagraph"/>
      </w:pPr>
      <w:r>
        <w:t xml:space="preserve">New Zealand has positioned itself as a leader in environmental stewardship and technological innovation. Wellington, in particular, is home to initiatives like the Smart Wellington project, which utilizes data analytics to improve urban mobility and infrastructure. A Data Scientist operating in this region must navigate both global best practices and local priorities. For instance, they may analyze climate data to support renewable energy projects or model public transport patterns to reduce carbon emissions. This dual focus on innovation and sustainability underscores the importance of a Data Scientist’s expertise in Wellington’s unique socio-economic landscape.</w:t>
      </w:r>
    </w:p>
    <w:bookmarkEnd w:id="22"/>
    <w:bookmarkStart w:id="23" w:name="X3cf2cb92f069975a852a3a4595ea293709f68f6"/>
    <w:p>
      <w:pPr>
        <w:pStyle w:val="Heading2"/>
      </w:pPr>
      <w:r>
        <w:t xml:space="preserve">The Role of a Data Scientist in Wellington</w:t>
      </w:r>
    </w:p>
    <w:p>
      <w:pPr>
        <w:pStyle w:val="FirstParagraph"/>
      </w:pPr>
      <w:r>
        <w:t xml:space="preserve">A Data Scientist in New Zealand Wellington is expected to perform multifaceted tasks, including data collection, cleaning, analysis, visualization, and communication of findings. Their work often intersects with sectors such as healthcare (e.g., analyzing patient outcomes for the Ministry of Health), tourism (e.g., optimizing visitor experiences using predictive analytics), and environmental research (e.g., monitoring biodiversity in the Wellington region). Collaborations with institutions like the National Institute of Water and Atmospheric Research (NIWA) highlight how Data Scientists contribute to national priorities, such as climate change mitigation.</w:t>
      </w:r>
    </w:p>
    <w:bookmarkEnd w:id="23"/>
    <w:bookmarkStart w:id="24" w:name="Xaea1991356ef7688e6b1354b83d77ae4b34be55"/>
    <w:p>
      <w:pPr>
        <w:pStyle w:val="Heading2"/>
      </w:pPr>
      <w:r>
        <w:t xml:space="preserve">Challenges Facing Data Scientists in Wellington</w:t>
      </w:r>
    </w:p>
    <w:p>
      <w:pPr>
        <w:pStyle w:val="FirstParagraph"/>
      </w:pPr>
      <w:r>
        <w:t xml:space="preserve">Despite its advantages, New Zealand Wellington presents unique challenges for Data Scientists. These include limited access to large-scale datasets due to strict privacy regulations under the Privacy Act 2020 and a smaller pool of specialized professionals compared to global tech hubs. Additionally, the region’s focus on sustainability may require Data Scientists to adapt their methodologies to address niche problems, such as optimizing waste management systems or predicting ecological disruptions.</w:t>
      </w:r>
    </w:p>
    <w:bookmarkEnd w:id="24"/>
    <w:bookmarkStart w:id="25" w:name="X9603d3d9fe3ecccf171e9fb45bb72dd7453c1d7"/>
    <w:p>
      <w:pPr>
        <w:pStyle w:val="Heading2"/>
      </w:pPr>
      <w:r>
        <w:t xml:space="preserve">Opportunities for Data Scientists in Wellington</w:t>
      </w:r>
    </w:p>
    <w:p>
      <w:pPr>
        <w:pStyle w:val="FirstParagraph"/>
      </w:pPr>
      <w:r>
        <w:t xml:space="preserve">New Zealand Wellington offers ample opportunities for Data Scientists to innovate and grow. The city’s thriving startup scene, supported by organizations like the Wellington Regional Council and Hutt Valley Innovation Hub, provides a fertile ground for entrepreneurship. Furthermore, partnerships between academia (e.g., Victoria University) and industry offer students and professionals access to cutting-edge research in machine learning, AI ethics, and open-source data platforms. These collaborations position Wellington as a testing ground for emerging technologies that could scale globally.</w:t>
      </w:r>
    </w:p>
    <w:bookmarkEnd w:id="25"/>
    <w:bookmarkStart w:id="26" w:name="case-study-data-science-in-public-health"/>
    <w:p>
      <w:pPr>
        <w:pStyle w:val="Heading2"/>
      </w:pPr>
      <w:r>
        <w:t xml:space="preserve">Case Study: Data Science in Public Health</w:t>
      </w:r>
    </w:p>
    <w:p>
      <w:pPr>
        <w:pStyle w:val="FirstParagraph"/>
      </w:pPr>
      <w:r>
        <w:t xml:space="preserve">A notable example of a Data Scientist’s impact in Wellington is their role in supporting the Ministry of Health’s response to the COVID-19 pandemic. By analyzing epidemiological data, tracking vaccination rates, and forecasting hospital capacity, Data Scientists helped inform public health policies. This case underscores how a Data Scientist’s work directly influences community well-being and demonstrates the profession’s critical role in addressing urgent societal challenges.</w:t>
      </w:r>
    </w:p>
    <w:bookmarkEnd w:id="26"/>
    <w:bookmarkStart w:id="27" w:name="conclusion"/>
    <w:p>
      <w:pPr>
        <w:pStyle w:val="Heading2"/>
      </w:pPr>
      <w:r>
        <w:t xml:space="preserve">Conclusion</w:t>
      </w:r>
    </w:p>
    <w:p>
      <w:pPr>
        <w:pStyle w:val="FirstParagraph"/>
      </w:pPr>
      <w:r>
        <w:t xml:space="preserve">This Undergraduate Thesis has illustrated that the role of a Data Scientist in New Zealand Wellington is both dynamic and essential. From shaping smart city initiatives to advancing public health, Data Scientists are key players in ensuring that Wellington remains at the forefront of innovation while balancing ecological and societal needs. As the demand for data literacy grows, this study advocates for increased investment in education programs that equip aspiring Data Scientists with skills tailored to Wellington’s unique context. By nurturing talent and fostering interdisciplinary collaboration, New Zealand Wellington can continue to lead as a model for data-driven governance and sustainable development.</w:t>
      </w:r>
    </w:p>
    <w:bookmarkEnd w:id="27"/>
    <w:bookmarkStart w:id="28" w:name="references"/>
    <w:p>
      <w:pPr>
        <w:pStyle w:val="Heading2"/>
      </w:pPr>
      <w:r>
        <w:t xml:space="preserve">References</w:t>
      </w:r>
    </w:p>
    <w:p>
      <w:pPr>
        <w:pStyle w:val="FirstParagraph"/>
      </w:pPr>
      <w:r>
        <w:rPr>
          <w:iCs/>
          <w:i/>
        </w:rPr>
        <w:t xml:space="preserve">Smart Wellington: https://www.wellington.govt.nz/</w:t>
      </w:r>
      <w:r>
        <w:br/>
      </w:r>
      <w:r>
        <w:rPr>
          <w:iCs/>
          <w:i/>
        </w:rPr>
        <w:t xml:space="preserve">VicUni Research Hub: https://research.victoria.ac.nz/</w:t>
      </w:r>
      <w:r>
        <w:br/>
      </w:r>
      <w:r>
        <w:rPr>
          <w:iCs/>
          <w:i/>
        </w:rPr>
        <w:t xml:space="preserve">Privacy Act 2020 (New Zealand): https://www.legislation.govt.nz/act/public/2020/0061/latest/DLM79864.html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New Zealand Wellington</dc:title>
  <dc:creator/>
  <dc:language>en</dc:language>
  <cp:keywords/>
  <dcterms:created xsi:type="dcterms:W3CDTF">2026-07-23T23:41:42Z</dcterms:created>
  <dcterms:modified xsi:type="dcterms:W3CDTF">2026-07-23T23:41:42Z</dcterms:modified>
</cp:coreProperties>
</file>

<file path=docProps/custom.xml><?xml version="1.0" encoding="utf-8"?>
<Properties xmlns="http://schemas.openxmlformats.org/officeDocument/2006/custom-properties" xmlns:vt="http://schemas.openxmlformats.org/officeDocument/2006/docPropsVTypes"/>
</file>