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e9ad32854a594aa3389d07223ca5ad105275ab7"/>
    <w:p>
      <w:pPr>
        <w:pStyle w:val="Heading1"/>
      </w:pPr>
      <w:r>
        <w:t xml:space="preserve">Undergraduate Thesis: The Role of a Data Scientist in the Context of Russia’s Saint Petersburg</w:t>
      </w:r>
    </w:p>
    <w:p>
      <w:pPr>
        <w:pStyle w:val="FirstParagraph"/>
      </w:pPr>
      <w:r>
        <w:t xml:space="preserve">This Undergraduate Thesis explores the significance, challenges, and opportunities associated with the profession of a Data Scientist within Russia’s Saint Petersburg. As a major technological and educational hub in Russia, Saint Petersburg has increasingly positioned itself as a center for innovation and data-driven industries. This document aims to analyze how the role of a Data Scientist aligns with regional economic goals, academic programs, and industry demands in this city.</w:t>
      </w:r>
    </w:p>
    <w:bookmarkEnd w:id="20"/>
    <w:bookmarkStart w:id="21" w:name="introduction"/>
    <w:p>
      <w:pPr>
        <w:pStyle w:val="Heading2"/>
      </w:pPr>
      <w:r>
        <w:t xml:space="preserve">Introduction</w:t>
      </w:r>
    </w:p>
    <w:p>
      <w:pPr>
        <w:pStyle w:val="FirstParagraph"/>
      </w:pPr>
      <w:r>
        <w:t xml:space="preserve">The concept of a Data Scientist has evolved rapidly over the past decade, driven by the explosion of digital data and the need for analytical expertise across industries. In Russia, Saint Petersburg stands out as a unique environment where this profession is gaining traction. The city’s historical focus on science and technology, combined with modern infrastructure and international partnerships, makes it an ideal location to study the Data Scientist role in a Russian context.</w:t>
      </w:r>
    </w:p>
    <w:p>
      <w:pPr>
        <w:pStyle w:val="BodyText"/>
      </w:pPr>
      <w:r>
        <w:t xml:space="preserve">This Undergraduate Thesis will examine how the educational system in Saint Petersburg prepares students for careers as Data Scientists, the industries that currently employ them, and the challenges they face. It will also propose recommendations for aligning academic training with industry needs, ensuring that graduates are equipped to contribute to Russia’s digital economy.</w:t>
      </w:r>
    </w:p>
    <w:bookmarkEnd w:id="21"/>
    <w:bookmarkStart w:id="22" w:name="context-of-saint-petersburg-in-russia"/>
    <w:p>
      <w:pPr>
        <w:pStyle w:val="Heading2"/>
      </w:pPr>
      <w:r>
        <w:t xml:space="preserve">Context of Saint Petersburg in Russia</w:t>
      </w:r>
    </w:p>
    <w:p>
      <w:pPr>
        <w:pStyle w:val="FirstParagraph"/>
      </w:pPr>
      <w:r>
        <w:t xml:space="preserve">Saint Petersburg is one of the most developed cities in Russia, known for its contributions to engineering, information technology, and research. It hosts numerous universities, including Saint Petersburg State University and ITMO University, which have established strong programs in computer science and data analytics. These institutions play a critical role in cultivating the next generation of Data Scientists.</w:t>
      </w:r>
    </w:p>
    <w:p>
      <w:pPr>
        <w:pStyle w:val="BodyText"/>
      </w:pPr>
      <w:r>
        <w:t xml:space="preserve">The city’s proximity to Europe and its status as a cultural capital have also attracted foreign investment in tech startups and multinational corporations. This environment fosters collaboration between local talent and international standards, making Saint Petersburg a strategic location for studying the Data Scientist profession within Russia.</w:t>
      </w:r>
    </w:p>
    <w:bookmarkEnd w:id="22"/>
    <w:bookmarkStart w:id="23" w:name="Xe7e9671a5bca568793480e0b077d57d08a3483e"/>
    <w:p>
      <w:pPr>
        <w:pStyle w:val="Heading2"/>
      </w:pPr>
      <w:r>
        <w:t xml:space="preserve">The Role of a Data Scientist in Modern Industry</w:t>
      </w:r>
    </w:p>
    <w:p>
      <w:pPr>
        <w:pStyle w:val="FirstParagraph"/>
      </w:pPr>
      <w:r>
        <w:t xml:space="preserve">A Data Scientist is responsible for extracting insights from complex datasets using statistical analysis, machine learning, and programming. Their work spans fields such as finance, healthcare, logistics, and government. In Saint Petersburg, industries like energy management (e.g., Gazprom), transportation (e.g., St. Petersburg Metro), and IT services are increasingly relying on Data Scientists to optimize operations and drive innovation.</w:t>
      </w:r>
    </w:p>
    <w:p>
      <w:pPr>
        <w:pStyle w:val="BodyText"/>
      </w:pPr>
      <w:r>
        <w:t xml:space="preserve">For example, local companies in the fintech sector use data science for fraud detection, while healthcare institutions apply predictive analytics to improve patient outcomes. These applications highlight the interdisciplinary nature of a Data Scientist’s role and their importance in solving real-world problems.</w:t>
      </w:r>
    </w:p>
    <w:bookmarkEnd w:id="23"/>
    <w:bookmarkStart w:id="24" w:name="X8823f8e8f805ff5da3ebe123b41a9b00f94e655"/>
    <w:p>
      <w:pPr>
        <w:pStyle w:val="Heading2"/>
      </w:pPr>
      <w:r>
        <w:t xml:space="preserve">Education and Training for Data Scientists in Saint Petersburg</w:t>
      </w:r>
    </w:p>
    <w:p>
      <w:pPr>
        <w:pStyle w:val="FirstParagraph"/>
      </w:pPr>
      <w:r>
        <w:t xml:space="preserve">The educational landscape in Saint Petersburg offers diverse pathways to becoming a Data Scientist. Universities such as ITMO University provide bachelor’s and master’s programs focused on data science, machine learning, and big data technologies. These programs emphasize both theoretical knowledge and practical skills, including programming with Python/R, database management, and ethical considerations in AI.</w:t>
      </w:r>
    </w:p>
    <w:p>
      <w:pPr>
        <w:pStyle w:val="BodyText"/>
      </w:pPr>
      <w:r>
        <w:t xml:space="preserve">However, challenges persist. The rapid evolution of the field often outpaces academic curricula, leaving gaps between what is taught in classrooms and what is required by employers. Additionally, many students lack hands-on experience with real-world datasets or industry tools before graduation.</w:t>
      </w:r>
    </w:p>
    <w:bookmarkEnd w:id="24"/>
    <w:bookmarkStart w:id="25" w:name="X4c1ddf647e7b64c9f5979a423404a34cf78cdae"/>
    <w:p>
      <w:pPr>
        <w:pStyle w:val="Heading2"/>
      </w:pPr>
      <w:r>
        <w:t xml:space="preserve">Challenges Faced by Data Scientists in Saint Petersburg</w:t>
      </w:r>
    </w:p>
    <w:p>
      <w:pPr>
        <w:pStyle w:val="FirstParagraph"/>
      </w:pPr>
      <w:r>
        <w:t xml:space="preserve">Despite the city’s potential, Data Scientists in Russia face unique obstacles. One major issue is the shortage of skilled professionals. While Saint Petersburg has a strong base of engineers and programmers, the specialized knowledge required for data science—such as advanced statistics or AI—is less commonly developed.</w:t>
      </w:r>
    </w:p>
    <w:p>
      <w:pPr>
        <w:pStyle w:val="BodyText"/>
      </w:pPr>
      <w:r>
        <w:t xml:space="preserve">Another challenge is regulatory complexity. Russian laws governing data privacy and cybersecurity differ from those in other countries, requiring Data Scientists to navigate a distinct legal framework. Furthermore, language barriers can hinder collaboration with international partners, as many global resources are available only in English.</w:t>
      </w:r>
    </w:p>
    <w:bookmarkEnd w:id="25"/>
    <w:bookmarkStart w:id="26" w:name="opportunities-for-growth"/>
    <w:p>
      <w:pPr>
        <w:pStyle w:val="Heading2"/>
      </w:pPr>
      <w:r>
        <w:t xml:space="preserve">Opportunities for Growth</w:t>
      </w:r>
    </w:p>
    <w:p>
      <w:pPr>
        <w:pStyle w:val="FirstParagraph"/>
      </w:pPr>
      <w:r>
        <w:t xml:space="preserve">Saint Petersburg offers several opportunities to advance the field of data science. The city’s government has launched initiatives to promote digital transformation, such as smart city projects and open-data platforms. These efforts create a fertile ground for Data Scientists to contribute to public services like transportation planning or environmental monitoring.</w:t>
      </w:r>
    </w:p>
    <w:p>
      <w:pPr>
        <w:pStyle w:val="BodyText"/>
      </w:pPr>
      <w:r>
        <w:t xml:space="preserve">Moreover, the presence of tech hubs and accelerators in Saint Petersburg encourages entrepreneurship among data science graduates. Startups focused on AI-driven solutions are emerging, supported by local funding and mentorship programs.</w:t>
      </w:r>
    </w:p>
    <w:bookmarkEnd w:id="26"/>
    <w:bookmarkStart w:id="27" w:name="Xcfd676d023fff1bc42a971acbaf8f67af3b0606"/>
    <w:p>
      <w:pPr>
        <w:pStyle w:val="Heading2"/>
      </w:pPr>
      <w:r>
        <w:t xml:space="preserve">Recommendations for Enhancing Data Science Education</w:t>
      </w:r>
    </w:p>
    <w:p>
      <w:pPr>
        <w:pStyle w:val="FirstParagraph"/>
      </w:pPr>
      <w:r>
        <w:t xml:space="preserve">To bridge the gap between academia and industry, this Undergraduate Thesis proposes several strategies. First, universities should partner with local companies to offer internships and capstone projects that involve real-world data challenges. Second, continuous education programs—such as workshops on emerging technologies like quantum computing or blockchain—should be integrated into curricula.</w:t>
      </w:r>
    </w:p>
    <w:p>
      <w:pPr>
        <w:pStyle w:val="BodyText"/>
      </w:pPr>
      <w:r>
        <w:t xml:space="preserve">Additionally, the government and private sector could collaborate to create scholarships or grants for students pursuing careers in data science. This would incentivize more graduates to enter the field and address labor shortages.</w:t>
      </w:r>
    </w:p>
    <w:bookmarkEnd w:id="27"/>
    <w:bookmarkStart w:id="28" w:name="conclusion"/>
    <w:p>
      <w:pPr>
        <w:pStyle w:val="Heading2"/>
      </w:pPr>
      <w:r>
        <w:t xml:space="preserve">Conclusion</w:t>
      </w:r>
    </w:p>
    <w:p>
      <w:pPr>
        <w:pStyle w:val="FirstParagraph"/>
      </w:pPr>
      <w:r>
        <w:t xml:space="preserve">This Undergraduate Thesis has highlighted the growing importance of Data Scientists in Russia’s Saint Petersburg. The city’s blend of academic excellence, industrial demand, and governmental support positions it as a key player in the data science ecosystem. However, addressing educational gaps and regulatory challenges is essential to fully realize this potential.</w:t>
      </w:r>
    </w:p>
    <w:p>
      <w:pPr>
        <w:pStyle w:val="BodyText"/>
      </w:pPr>
      <w:r>
        <w:t xml:space="preserve">As Saint Petersburg continues to evolve into a digital hub, the role of a Data Scientist will become increasingly vital. By aligning academic training with industry needs and fostering innovation, Russia can ensure that its data science professionals are not only competitive globally but also uniquely equipped to address local challenges.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Data Scientist in Russia, Saint Petersburg</dc:title>
  <dc:creator/>
  <dc:language>en</dc:language>
  <cp:keywords/>
  <dcterms:created xsi:type="dcterms:W3CDTF">2026-07-21T05:49:09Z</dcterms:created>
  <dcterms:modified xsi:type="dcterms:W3CDTF">2026-07-21T05:49:09Z</dcterms:modified>
</cp:coreProperties>
</file>

<file path=docProps/custom.xml><?xml version="1.0" encoding="utf-8"?>
<Properties xmlns="http://schemas.openxmlformats.org/officeDocument/2006/custom-properties" xmlns:vt="http://schemas.openxmlformats.org/officeDocument/2006/docPropsVTypes"/>
</file>