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a404e5716f2a9a29f8f34379eaf0c1426ad7b8b"/>
    <w:p>
      <w:pPr>
        <w:pStyle w:val="Heading1"/>
      </w:pPr>
      <w:r>
        <w:t xml:space="preserve">Undergraduate Thesis: The Role, Challenges, and Future of Data Scientists in Turkey Istanbul</w:t>
      </w:r>
    </w:p>
    <w:bookmarkStart w:id="20" w:name="abstract"/>
    <w:p>
      <w:pPr>
        <w:pStyle w:val="Heading2"/>
      </w:pPr>
      <w:r>
        <w:t xml:space="preserve">Abstract</w:t>
      </w:r>
    </w:p>
    <w:p>
      <w:pPr>
        <w:pStyle w:val="FirstParagraph"/>
      </w:pPr>
      <w:r>
        <w:t xml:space="preserve">This Undergraduate Thesis explores the evolving role of a Data Scientist within the dynamic economic and technological landscape of Turkey Istanbul. As a global hub for trade, culture, and innovation, Istanbul has emerged as a critical center for data-driven decision-making in industries ranging from finance to healthcare. The thesis examines how the profession of a Data Scientist is shaped by local market demands, educational frameworks, and policy environments in Turkey. By analyzing case studies from Istanbul-based enterprises and academic institutions, this work highlights the challenges faced by Data Scientists in the region while proposing strategies for growth and integration into the global data science community. This document aims to provide a comprehensive overview of how a Data Scientist can contribute to Istanbul's development as a smart city.</w:t>
      </w:r>
    </w:p>
    <w:bookmarkEnd w:id="20"/>
    <w:bookmarkStart w:id="21" w:name="introduction"/>
    <w:p>
      <w:pPr>
        <w:pStyle w:val="Heading2"/>
      </w:pPr>
      <w:r>
        <w:t xml:space="preserve">Introduction</w:t>
      </w:r>
    </w:p>
    <w:p>
      <w:pPr>
        <w:pStyle w:val="FirstParagraph"/>
      </w:pPr>
      <w:r>
        <w:t xml:space="preserve">The field of data science has become indispensable in modern economies, and Turkey Istanbul is no exception. With its strategic location between Europe and Asia, Istanbul hosts multinational corporations, startups, and research institutions that increasingly rely on data analytics for competitive advantage. This Undergraduate Thesis investigates the unique role of a Data Scientist in this context, emphasizing how their expertise intersects with local challenges such as urbanization trends, digital transformation initiatives, and regulatory frameworks. The study also underscores the importance of aligning academic curricula with industry needs to ensure that aspiring Data Scientists are equipped to thrive in Istanbul's evolving job market.</w:t>
      </w:r>
    </w:p>
    <w:bookmarkEnd w:id="21"/>
    <w:bookmarkStart w:id="22" w:name="X43dd9db75f5efa7c38941933c441d795267fd91"/>
    <w:p>
      <w:pPr>
        <w:pStyle w:val="Heading2"/>
      </w:pPr>
      <w:r>
        <w:t xml:space="preserve">1. The Role of a Data Scientist in Modern Business</w:t>
      </w:r>
    </w:p>
    <w:p>
      <w:pPr>
        <w:pStyle w:val="FirstParagraph"/>
      </w:pPr>
      <w:r>
        <w:t xml:space="preserve">A Data Scientist is a multidisciplinary professional who combines statistical analysis, programming, and domain knowledge to extract insights from complex datasets. In Turkey Istanbul, this role has gained prominence as businesses leverage data science for predictive modeling, customer segmentation, and operational optimization. For instance, financial institutions in Istanbul use machine learning algorithms to assess credit risk and detect fraud. Similarly, healthcare providers employ Data Scientists to analyze patient data and improve treatment outcomes.</w:t>
      </w:r>
    </w:p>
    <w:p>
      <w:pPr>
        <w:pStyle w:val="BodyText"/>
      </w:pPr>
      <w:r>
        <w:t xml:space="preserve">The thesis argues that a Data Scientist's impact extends beyond technical expertise. In Istanbul, where urban planning is a key focus for policymakers, Data Scientists contribute to smart city projects by analyzing traffic patterns, energy consumption, and environmental data. Their work supports the city's vision of becoming a leader in sustainable development while addressing challenges such as population density and infrastructure demands.</w:t>
      </w:r>
    </w:p>
    <w:bookmarkEnd w:id="22"/>
    <w:bookmarkStart w:id="23" w:name="Xa02ec335a9036afcd370bc6ca5d42f78a31f6e5"/>
    <w:p>
      <w:pPr>
        <w:pStyle w:val="Heading2"/>
      </w:pPr>
      <w:r>
        <w:t xml:space="preserve">2. Educational Requirements for Data Scientists in Turkey Istanbul</w:t>
      </w:r>
    </w:p>
    <w:p>
      <w:pPr>
        <w:pStyle w:val="FirstParagraph"/>
      </w:pPr>
      <w:r>
        <w:t xml:space="preserve">Becoming a Data Scientist in Turkey requires a strong foundation in mathematics, computer science, and statistics. Universities in Istanbul, such as Boğaziçi University and Sabancı University, offer undergraduate programs that integrate data science with business analytics and artificial intelligence. These institutions are pivotal in shaping the next generation of Data Scientists who can navigate both technical and cultural nuances of the region.</w:t>
      </w:r>
    </w:p>
    <w:p>
      <w:pPr>
        <w:pStyle w:val="BodyText"/>
      </w:pPr>
      <w:r>
        <w:t xml:space="preserve">The thesis highlights that while academic programs in Istanbul provide theoretical knowledge, there is a growing demand for practical skills such as Python programming, SQL databases, and cloud computing platforms like AWS. Internships with local companies—ranging from fintech startups to e-commerce giants—are critical for students to gain hands-on experience. Additionally, the role of online courses and bootcamps in supplementing formal education is explored, emphasizing their relevance in a fast-evolving field.</w:t>
      </w:r>
    </w:p>
    <w:bookmarkEnd w:id="23"/>
    <w:bookmarkStart w:id="24" w:name="X8e6ea00fcab75841537fa5708e4fed868421e94"/>
    <w:p>
      <w:pPr>
        <w:pStyle w:val="Heading2"/>
      </w:pPr>
      <w:r>
        <w:t xml:space="preserve">3. Challenges Faced by Data Scientists in Istanbul</w:t>
      </w:r>
    </w:p>
    <w:p>
      <w:pPr>
        <w:pStyle w:val="FirstParagraph"/>
      </w:pPr>
      <w:r>
        <w:t xml:space="preserve">Despite its opportunities, Istanbul presents unique challenges for Data Scientists. One major issue is the lack of standardized data governance frameworks, which can hinder collaboration between public and private sectors. Privacy regulations under Turkey’s Personal Data Protection Law (KVKK) also require careful navigation to ensure compliance while maximizing data utility.</w:t>
      </w:r>
    </w:p>
    <w:p>
      <w:pPr>
        <w:pStyle w:val="BodyText"/>
      </w:pPr>
      <w:r>
        <w:t xml:space="preserve">Another challenge is the shortage of skilled professionals. While Istanbul attracts talent from across Turkey and abroad, the demand for Data Scientists often outpaces supply, leading to competitive job markets. The thesis addresses how this gap can be bridged through public-private partnerships and government incentives for tech education.</w:t>
      </w:r>
    </w:p>
    <w:bookmarkEnd w:id="24"/>
    <w:bookmarkStart w:id="25" w:name="future-prospects-and-recommendations"/>
    <w:p>
      <w:pPr>
        <w:pStyle w:val="Heading2"/>
      </w:pPr>
      <w:r>
        <w:t xml:space="preserve">4. Future Prospects and Recommendations</w:t>
      </w:r>
    </w:p>
    <w:p>
      <w:pPr>
        <w:pStyle w:val="FirstParagraph"/>
      </w:pPr>
      <w:r>
        <w:t xml:space="preserve">The future of Data Scientists in Istanbul is closely tied to the city's digital transformation goals. With initiatives like Istanbul’s Smart City Strategy, there is immense potential for Data Scientists to drive innovation in areas such as transportation, energy, and public services. The thesis proposes several recommendations:</w:t>
      </w:r>
    </w:p>
    <w:p>
      <w:pPr>
        <w:numPr>
          <w:ilvl w:val="0"/>
          <w:numId w:val="1001"/>
        </w:numPr>
        <w:pStyle w:val="Compact"/>
      </w:pPr>
      <w:r>
        <w:t xml:space="preserve">Enhancing interdisciplinary education programs to address both technical and ethical aspects of data science.</w:t>
      </w:r>
    </w:p>
    <w:p>
      <w:pPr>
        <w:numPr>
          <w:ilvl w:val="0"/>
          <w:numId w:val="1001"/>
        </w:numPr>
        <w:pStyle w:val="Compact"/>
      </w:pPr>
      <w:r>
        <w:t xml:space="preserve">Encouraging collaboration between universities, industries, and policymakers to align research with real-world challenges.</w:t>
      </w:r>
    </w:p>
    <w:p>
      <w:pPr>
        <w:numPr>
          <w:ilvl w:val="0"/>
          <w:numId w:val="1001"/>
        </w:numPr>
        <w:pStyle w:val="Compact"/>
      </w:pPr>
      <w:r>
        <w:t xml:space="preserve">Investing in open-data platforms to foster a culture of transparency and innovation.</w:t>
      </w:r>
    </w:p>
    <w:p>
      <w:pPr>
        <w:pStyle w:val="FirstParagraph"/>
      </w:pPr>
      <w:r>
        <w:t xml:space="preserve">By addressing these areas, Turkey Istanbul can position itself as a global leader in data science while ensuring that Data Scientists are empowered to contribute meaningfully to societal progress.</w:t>
      </w:r>
    </w:p>
    <w:bookmarkEnd w:id="25"/>
    <w:bookmarkStart w:id="26" w:name="conclusion"/>
    <w:p>
      <w:pPr>
        <w:pStyle w:val="Heading2"/>
      </w:pPr>
      <w:r>
        <w:t xml:space="preserve">Conclusion</w:t>
      </w:r>
    </w:p>
    <w:p>
      <w:pPr>
        <w:pStyle w:val="FirstParagraph"/>
      </w:pPr>
      <w:r>
        <w:t xml:space="preserve">This Undergraduate Thesis has explored the critical role of a Data Scientist in Turkey Istanbul, emphasizing their contributions to economic growth, technological advancement, and urban development. The findings underscore the need for tailored educational strategies, policy reforms, and industry collaboration to harness the full potential of data science in this vibrant city. As Istanbul continues to evolve as a global hub, Data Scientists will remain at the forefront of shaping its future through innovation and informed decision-making.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Turkey Istanbul</dc:title>
  <dc:creator/>
  <dc:language>en</dc:language>
  <cp:keywords/>
  <dcterms:created xsi:type="dcterms:W3CDTF">2026-07-19T06:25:47Z</dcterms:created>
  <dcterms:modified xsi:type="dcterms:W3CDTF">2026-07-19T06:25:47Z</dcterms:modified>
</cp:coreProperties>
</file>

<file path=docProps/custom.xml><?xml version="1.0" encoding="utf-8"?>
<Properties xmlns="http://schemas.openxmlformats.org/officeDocument/2006/custom-properties" xmlns:vt="http://schemas.openxmlformats.org/officeDocument/2006/docPropsVTypes"/>
</file>