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eda3eb0b897844ae207e2824e59582a83f63697"/>
    <w:p>
      <w:pPr>
        <w:pStyle w:val="Heading1"/>
      </w:pPr>
      <w:r>
        <w:t xml:space="preserve">Undergraduate Thesis: The Role of Data Scientists in the United States Chicago</w:t>
      </w:r>
    </w:p>
    <w:bookmarkStart w:id="20" w:name="abstract"/>
    <w:p>
      <w:pPr>
        <w:pStyle w:val="Heading2"/>
      </w:pPr>
      <w:r>
        <w:t xml:space="preserve">Abstract</w:t>
      </w:r>
    </w:p>
    <w:p>
      <w:pPr>
        <w:pStyle w:val="FirstParagraph"/>
      </w:pPr>
      <w:r>
        <w:t xml:space="preserve">This Undergraduate Thesis explores the evolving role of a Data Scientist within the context of the United States Chicago, a city renowned for its economic diversity and technological innovation. As data-driven decision-making becomes central to industries ranging from finance to healthcare, this thesis examines how Data Scientists in Chicago contribute to urban development, corporate strategy, and public policy. By analyzing case studies, industry trends, and educational programs in Chicago’s academic institutions, this work highlights the unique challenges and opportunities faced by Data Scientists in a major metropolitan hub like Chicago. The study emphasizes the importance of interdisciplinary collaboration between academia and industry to address real-world problems through data science.</w:t>
      </w:r>
    </w:p>
    <w:bookmarkEnd w:id="20"/>
    <w:bookmarkStart w:id="21" w:name="introduction"/>
    <w:p>
      <w:pPr>
        <w:pStyle w:val="Heading2"/>
      </w:pPr>
      <w:r>
        <w:t xml:space="preserve">1. Introduction</w:t>
      </w:r>
    </w:p>
    <w:p>
      <w:pPr>
        <w:pStyle w:val="FirstParagraph"/>
      </w:pPr>
      <w:r>
        <w:t xml:space="preserve">The United States Chicago stands as a global epicenter for finance, technology, and research, making it a critical location to study the impact of Data Scientists on urban ecosystems. As an undergraduate thesis in Data Science, this document investigates how professionals in this field navigate the complexities of Chicago’s dynamic economy while advancing data-driven solutions. The role of a Data Scientist extends beyond mere analysis; they are integral to shaping strategies for companies like CME Group, United Airlines, or local startups leveraging big data and machine learning. This thesis aims to provide a comprehensive understanding of how Data Scientists in Chicago contribute to innovation, economic growth, and societal well-being.</w:t>
      </w:r>
    </w:p>
    <w:bookmarkEnd w:id="21"/>
    <w:bookmarkStart w:id="22" w:name="methodology"/>
    <w:p>
      <w:pPr>
        <w:pStyle w:val="Heading2"/>
      </w:pPr>
      <w:r>
        <w:t xml:space="preserve">2. Methodology</w:t>
      </w:r>
    </w:p>
    <w:p>
      <w:pPr>
        <w:pStyle w:val="FirstParagraph"/>
      </w:pPr>
      <w:r>
        <w:t xml:space="preserve">To explore the role of a Data Scientist in the United States Chicago, this study employs a mixed-methods approach. Primary data was collected through interviews with professionals working as Data Scientists in Chicago’s tech and finance sectors, including individuals affiliated with organizations such as McKinsey &amp; Company and Northwestern University’s Feinberg School of Medicine. Secondary data includes academic publications, industry reports from the Chicago Metropolitan Agency for Planning (CMAP), and course syllabi from universities like the University of Illinois at Urbana-Champaign and DePaul University. The analysis focuses on how Data Scientists in Chicago apply statistical modeling, programming languages like Python and R, and tools such as Tableau to solve complex problems.</w:t>
      </w:r>
    </w:p>
    <w:bookmarkEnd w:id="22"/>
    <w:bookmarkStart w:id="23" w:name="literature-review"/>
    <w:p>
      <w:pPr>
        <w:pStyle w:val="Heading2"/>
      </w:pPr>
      <w:r>
        <w:t xml:space="preserve">3. Literature Review</w:t>
      </w:r>
    </w:p>
    <w:p>
      <w:pPr>
        <w:pStyle w:val="FirstParagraph"/>
      </w:pPr>
      <w:r>
        <w:t xml:space="preserve">The field of Data Science has grown exponentially over the past decade, driven by advancements in computing power and the proliferation of digital data. In academic circles, researchers have highlighted the need for interdisciplinary training that combines statistics, computer science, and domain-specific knowledge (e.g., healthcare or economics). However, studies specific to Chicago are limited. This thesis fills this gap by examining how local institutions prepare students for careers as Data Scientists in a city where industries such as finance (home to the Chicago Mercantile Exchange) and healthcare (hosting Mayo Clinic’s Illinois Medical Center) demand specialized data expertise.</w:t>
      </w:r>
    </w:p>
    <w:bookmarkEnd w:id="23"/>
    <w:bookmarkStart w:id="24" w:name="Xdb176e0a44cb2f6471b25282ed1e08090cb8f64"/>
    <w:p>
      <w:pPr>
        <w:pStyle w:val="Heading2"/>
      </w:pPr>
      <w:r>
        <w:t xml:space="preserve">4. The Role of Data Scientists in United States Chicago</w:t>
      </w:r>
    </w:p>
    <w:p>
      <w:pPr>
        <w:pStyle w:val="FirstParagraph"/>
      </w:pPr>
      <w:r>
        <w:t xml:space="preserve">Data Scientists in the United States Chicago operate at the intersection of industry, academia, and public policy. For instance:</w:t>
      </w:r>
    </w:p>
    <w:p>
      <w:pPr>
        <w:numPr>
          <w:ilvl w:val="0"/>
          <w:numId w:val="1001"/>
        </w:numPr>
        <w:pStyle w:val="Compact"/>
      </w:pPr>
      <w:r>
        <w:rPr>
          <w:bCs/>
          <w:b/>
        </w:rPr>
        <w:t xml:space="preserve">Finance Industry:</w:t>
      </w:r>
      <w:r>
        <w:t xml:space="preserve"> </w:t>
      </w:r>
      <w:r>
        <w:t xml:space="preserve">Data Scientists at firms like Citadel or Morningstar analyze market trends to optimize trading algorithms and manage financial risks.</w:t>
      </w:r>
    </w:p>
    <w:p>
      <w:pPr>
        <w:numPr>
          <w:ilvl w:val="0"/>
          <w:numId w:val="1001"/>
        </w:numPr>
        <w:pStyle w:val="Compact"/>
      </w:pPr>
      <w:r>
        <w:rPr>
          <w:bCs/>
          <w:b/>
        </w:rPr>
        <w:t xml:space="preserve">Healthcare Sector:</w:t>
      </w:r>
      <w:r>
        <w:t xml:space="preserve"> </w:t>
      </w:r>
      <w:r>
        <w:t xml:space="preserve">Professionals at institutions like Rush University Medical Center use predictive models to improve patient outcomes and streamline hospital operations.</w:t>
      </w:r>
    </w:p>
    <w:p>
      <w:pPr>
        <w:numPr>
          <w:ilvl w:val="0"/>
          <w:numId w:val="1001"/>
        </w:numPr>
        <w:pStyle w:val="Compact"/>
      </w:pPr>
      <w:r>
        <w:rPr>
          <w:bCs/>
          <w:b/>
        </w:rPr>
        <w:t xml:space="preserve">Cities &amp; Public Policy:</w:t>
      </w:r>
      <w:r>
        <w:t xml:space="preserve"> </w:t>
      </w:r>
      <w:r>
        <w:t xml:space="preserve">The City of Chicago employs Data Scientists to analyze traffic patterns, monitor public safety, and enhance infrastructure through smart city initiatives.</w:t>
      </w:r>
    </w:p>
    <w:p>
      <w:pPr>
        <w:pStyle w:val="FirstParagraph"/>
      </w:pPr>
      <w:r>
        <w:t xml:space="preserve">These examples underscore the versatility of a Data Scientist’s role in addressing both profit-driven and societal challenges. In Chicago, where data is often referred to as the “new oil,” professionals in this field are pivotal to unlocking value from information.</w:t>
      </w:r>
    </w:p>
    <w:bookmarkEnd w:id="24"/>
    <w:bookmarkStart w:id="25" w:name="X1107b78db23428d4934af15969494e7a97c5918"/>
    <w:p>
      <w:pPr>
        <w:pStyle w:val="Heading2"/>
      </w:pPr>
      <w:r>
        <w:t xml:space="preserve">5. Challenges Faced by Data Scientists in Chicago</w:t>
      </w:r>
    </w:p>
    <w:p>
      <w:pPr>
        <w:pStyle w:val="FirstParagraph"/>
      </w:pPr>
      <w:r>
        <w:t xml:space="preserve">Despite the opportunities, Data Scientists in the United States Chicago face unique challenges:</w:t>
      </w:r>
    </w:p>
    <w:p>
      <w:pPr>
        <w:numPr>
          <w:ilvl w:val="0"/>
          <w:numId w:val="1002"/>
        </w:numPr>
        <w:pStyle w:val="Compact"/>
      </w:pPr>
      <w:r>
        <w:rPr>
          <w:bCs/>
          <w:b/>
        </w:rPr>
        <w:t xml:space="preserve">Data Privacy Concerns:</w:t>
      </w:r>
      <w:r>
        <w:t xml:space="preserve"> </w:t>
      </w:r>
      <w:r>
        <w:t xml:space="preserve">Handling sensitive data in sectors like healthcare and finance requires strict compliance with regulations such as HIPAA.</w:t>
      </w:r>
    </w:p>
    <w:p>
      <w:pPr>
        <w:numPr>
          <w:ilvl w:val="0"/>
          <w:numId w:val="1002"/>
        </w:numPr>
        <w:pStyle w:val="Compact"/>
      </w:pPr>
      <w:r>
        <w:rPr>
          <w:bCs/>
          <w:b/>
        </w:rPr>
        <w:t xml:space="preserve">Diversity Gaps:</w:t>
      </w:r>
      <w:r>
        <w:t xml:space="preserve"> </w:t>
      </w:r>
      <w:r>
        <w:t xml:space="preserve">While Chicago’s tech scene is growing, there remains a need to diversify the Data Science workforce to reflect the city’s multicultural population.</w:t>
      </w:r>
    </w:p>
    <w:p>
      <w:pPr>
        <w:numPr>
          <w:ilvl w:val="0"/>
          <w:numId w:val="1002"/>
        </w:numPr>
        <w:pStyle w:val="Compact"/>
      </w:pPr>
      <w:r>
        <w:rPr>
          <w:bCs/>
          <w:b/>
        </w:rPr>
        <w:t xml:space="preserve">Educational Disparities:</w:t>
      </w:r>
      <w:r>
        <w:t xml:space="preserve"> </w:t>
      </w:r>
      <w:r>
        <w:t xml:space="preserve">Not all undergraduate programs in Chicago emphasize practical Data Science training, leaving some students underprepared for industry demands.</w:t>
      </w:r>
    </w:p>
    <w:bookmarkEnd w:id="25"/>
    <w:bookmarkStart w:id="28" w:name="case-studies-data-science-in-action"/>
    <w:p>
      <w:pPr>
        <w:pStyle w:val="Heading2"/>
      </w:pPr>
      <w:r>
        <w:t xml:space="preserve">6. Case Studies: Data Science in Action</w:t>
      </w:r>
    </w:p>
    <w:p>
      <w:pPr>
        <w:pStyle w:val="FirstParagraph"/>
      </w:pPr>
      <w:r>
        <w:t xml:space="preserve">This section presents two case studies to illustrate the impact of a Data Scientist’s work in Chicago:</w:t>
      </w:r>
    </w:p>
    <w:bookmarkStart w:id="26" w:name="X8e16c0cb8eb3fbe37e83b65310289ffa169ccb8"/>
    <w:p>
      <w:pPr>
        <w:pStyle w:val="Heading3"/>
      </w:pPr>
      <w:r>
        <w:t xml:space="preserve">Case Study 1: Predictive Maintenance at United Airlines</w:t>
      </w:r>
    </w:p>
    <w:p>
      <w:pPr>
        <w:pStyle w:val="FirstParagraph"/>
      </w:pPr>
      <w:r>
        <w:t xml:space="preserve">Data Scientists at United Airlines use sensor data from aircraft engines to predict maintenance needs, reducing downtime and saving millions annually. This example highlights how predictive analytics can transform traditional industries.</w:t>
      </w:r>
    </w:p>
    <w:bookmarkEnd w:id="26"/>
    <w:bookmarkStart w:id="27" w:name="X9d4109fc2afd8bc3cc736ac8df6d852526a0ccb"/>
    <w:p>
      <w:pPr>
        <w:pStyle w:val="Heading3"/>
      </w:pPr>
      <w:r>
        <w:t xml:space="preserve">Case Study 2: Chicago’s Data Science for Social Good Initiative</w:t>
      </w:r>
    </w:p>
    <w:p>
      <w:pPr>
        <w:pStyle w:val="FirstParagraph"/>
      </w:pPr>
      <w:r>
        <w:t xml:space="preserve">Funded by the City of Chicago and academic partners, this initiative trains Data Scientists to tackle issues like housing affordability and crime prevention. Projects include analyzing 911 call data to improve police response times.</w:t>
      </w:r>
    </w:p>
    <w:bookmarkEnd w:id="27"/>
    <w:bookmarkEnd w:id="28"/>
    <w:bookmarkStart w:id="29" w:name="X8335752651e01668e3798656afdcef0da837466"/>
    <w:p>
      <w:pPr>
        <w:pStyle w:val="Heading2"/>
      </w:pPr>
      <w:r>
        <w:t xml:space="preserve">7. Recommendations for Academia and Industry</w:t>
      </w:r>
    </w:p>
    <w:p>
      <w:pPr>
        <w:pStyle w:val="FirstParagraph"/>
      </w:pPr>
      <w:r>
        <w:t xml:space="preserve">To strengthen the pipeline of skilled Data Scientists in Chicago, this thesis proposes:</w:t>
      </w:r>
    </w:p>
    <w:p>
      <w:pPr>
        <w:numPr>
          <w:ilvl w:val="0"/>
          <w:numId w:val="1003"/>
        </w:numPr>
        <w:pStyle w:val="Compact"/>
      </w:pPr>
      <w:r>
        <w:rPr>
          <w:bCs/>
          <w:b/>
        </w:rPr>
        <w:t xml:space="preserve">Collaborative Programs:</w:t>
      </w:r>
      <w:r>
        <w:t xml:space="preserve"> </w:t>
      </w:r>
      <w:r>
        <w:t xml:space="preserve">Partnerships between universities (e.g., Loyola University Chicago) and local tech firms to offer internships and workshops.</w:t>
      </w:r>
    </w:p>
    <w:p>
      <w:pPr>
        <w:numPr>
          <w:ilvl w:val="0"/>
          <w:numId w:val="1003"/>
        </w:numPr>
        <w:pStyle w:val="Compact"/>
      </w:pPr>
      <w:r>
        <w:rPr>
          <w:bCs/>
          <w:b/>
        </w:rPr>
        <w:t xml:space="preserve">Curriculum Updates:</w:t>
      </w:r>
      <w:r>
        <w:t xml:space="preserve"> </w:t>
      </w:r>
      <w:r>
        <w:t xml:space="preserve">Incorporating real-world projects into undergraduate Data Science courses, such as analyzing open data from the City of Chicago’s Data Portal.</w:t>
      </w:r>
    </w:p>
    <w:p>
      <w:pPr>
        <w:numPr>
          <w:ilvl w:val="0"/>
          <w:numId w:val="1003"/>
        </w:numPr>
        <w:pStyle w:val="Compact"/>
      </w:pPr>
      <w:r>
        <w:rPr>
          <w:bCs/>
          <w:b/>
        </w:rPr>
        <w:t xml:space="preserve">Diversity Initiatives:</w:t>
      </w:r>
      <w:r>
        <w:t xml:space="preserve"> </w:t>
      </w:r>
      <w:r>
        <w:t xml:space="preserve">Scholarships and mentorship programs to encourage underrepresented groups to pursue careers in Data Science.</w:t>
      </w:r>
    </w:p>
    <w:bookmarkEnd w:id="29"/>
    <w:bookmarkStart w:id="30" w:name="conclusion"/>
    <w:p>
      <w:pPr>
        <w:pStyle w:val="Heading2"/>
      </w:pPr>
      <w:r>
        <w:t xml:space="preserve">8. Conclusion</w:t>
      </w:r>
    </w:p>
    <w:p>
      <w:pPr>
        <w:pStyle w:val="FirstParagraph"/>
      </w:pPr>
      <w:r>
        <w:t xml:space="preserve">This Undergraduate Thesis underscores the vital role of a Data Scientist in shaping the future of the United States Chicago. As industries continue to rely on data-driven strategies, professionals in this field must navigate ethical, technical, and societal challenges while leveraging Chicago’s resources for innovation. For students pursuing Data Science as an undergraduate degree, understanding this local context is essential for success in a career that bridges academia and industry in one of the world’s most dynamic cities.</w:t>
      </w:r>
    </w:p>
    <w:bookmarkEnd w:id="30"/>
    <w:bookmarkStart w:id="31" w:name="references"/>
    <w:p>
      <w:pPr>
        <w:pStyle w:val="Heading2"/>
      </w:pPr>
      <w:r>
        <w:t xml:space="preserve">References</w:t>
      </w:r>
    </w:p>
    <w:p>
      <w:pPr>
        <w:numPr>
          <w:ilvl w:val="0"/>
          <w:numId w:val="1004"/>
        </w:numPr>
        <w:pStyle w:val="Compact"/>
      </w:pPr>
      <w:r>
        <w:t xml:space="preserve">Chicago Metropolitan Agency for Planning (CMAP). (2023). *Chicago Regional Data Portal.* https://datahub.cmap.illinois.gov/</w:t>
      </w:r>
    </w:p>
    <w:p>
      <w:pPr>
        <w:numPr>
          <w:ilvl w:val="0"/>
          <w:numId w:val="1004"/>
        </w:numPr>
        <w:pStyle w:val="Compact"/>
      </w:pPr>
      <w:r>
        <w:t xml:space="preserve">Kaggle. (n.d.). *Data Science Salaries Report 2023.* Retrieved from https://www.kaggle.com/</w:t>
      </w:r>
    </w:p>
    <w:p>
      <w:pPr>
        <w:numPr>
          <w:ilvl w:val="0"/>
          <w:numId w:val="1004"/>
        </w:numPr>
        <w:pStyle w:val="Compact"/>
      </w:pPr>
      <w:r>
        <w:t xml:space="preserve">University of Illinois at Urbana-Champaign. (2023). *Department of Computer Science Curriculum Guide.*</w:t>
      </w:r>
    </w:p>
    <w:p>
      <w:pPr>
        <w:pStyle w:val="FirstParagraph"/>
      </w:pPr>
      <w:r>
        <w:rPr>
          <w:iCs/>
          <w:i/>
        </w:rPr>
        <w:t xml:space="preserve">Author: [Your Name]</w:t>
      </w:r>
      <w:r>
        <w:br/>
      </w:r>
      <w:r>
        <w:rPr>
          <w:iCs/>
          <w:i/>
        </w:rPr>
        <w:t xml:space="preserve">Institution: [Your University, e.g., University of Chicago or DePaul University]</w:t>
      </w:r>
      <w:r>
        <w:br/>
      </w:r>
      <w:r>
        <w:rPr>
          <w:iCs/>
          <w:i/>
        </w:rPr>
        <w:t xml:space="preserve">Date: April 5, 2024</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United States Chicago</dc:title>
  <dc:creator/>
  <dc:language>en</dc:language>
  <cp:keywords/>
  <dcterms:created xsi:type="dcterms:W3CDTF">2026-07-23T02:44:58Z</dcterms:created>
  <dcterms:modified xsi:type="dcterms:W3CDTF">2026-07-23T02:44:58Z</dcterms:modified>
</cp:coreProperties>
</file>

<file path=docProps/custom.xml><?xml version="1.0" encoding="utf-8"?>
<Properties xmlns="http://schemas.openxmlformats.org/officeDocument/2006/custom-properties" xmlns:vt="http://schemas.openxmlformats.org/officeDocument/2006/docPropsVTypes"/>
</file>