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8ad5fd76105f22312ff59617731c0fcf621ff06"/>
    <w:p>
      <w:pPr>
        <w:pStyle w:val="Heading1"/>
      </w:pPr>
      <w:r>
        <w:t xml:space="preserve">Undergraduate Thesis: The Role of Data Scientists in the Context of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Caracas, Venezuela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Data Scientist in the socio-economic and technological landscape of Venezuela, with a specific focus on Caracas. Given the unique challenges posed by economic instability, infrastructure limitations, and political dynamics in Venezuela, this study examines how data science can contribute to addressing critical issues such as public health management, urban mobility optimization, and resource allocation. The thesis highlights the importance of Data Scientists in leveraging data-driven decision-making to foster resilience and innovation in Caracas while adapting to local constraints.</w:t>
      </w:r>
    </w:p>
    <w:bookmarkEnd w:id="20"/>
    <w:bookmarkStart w:id="21" w:name="introduction"/>
    <w:p>
      <w:pPr>
        <w:pStyle w:val="Heading2"/>
      </w:pPr>
      <w:r>
        <w:t xml:space="preserve">Introduction</w:t>
      </w:r>
    </w:p>
    <w:p>
      <w:pPr>
        <w:pStyle w:val="FirstParagraph"/>
      </w:pPr>
      <w:r>
        <w:t xml:space="preserve">The term</w:t>
      </w:r>
      <w:r>
        <w:t xml:space="preserve"> </w:t>
      </w:r>
      <w:r>
        <w:rPr>
          <w:bCs/>
          <w:b/>
        </w:rPr>
        <w:t xml:space="preserve">Data Scientist</w:t>
      </w:r>
      <w:r>
        <w:t xml:space="preserve"> </w:t>
      </w:r>
      <w:r>
        <w:t xml:space="preserve">has gained global prominence as a multidisciplinary profession that combines statistics, programming, and domain expertise to extract insights from data. In Venezuela, particularly in Caracas—the capital city with the highest concentration of technological talent and academic institutions—this role is increasingly vital. However, the context in which Data Scientists operate in Venezuela differs significantly from other regions due to factors such as currency devaluation, limited access to cloud computing resources, and a fragmented private sector. This thesis aims to address these complexities by analyzing how Data Scientists in Caracas are adapting their methodologies and leveraging local and international opportunities.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Data was collected through interviews with 15 professionals working as Data Scientists or related roles in Caracas, case studies of local projects, and analysis of public datasets from Venezuelan institutions. Surveys were also distributed to students enrolled in data science programs at the Central University of Venezuela (UCV) and Universidad Simón Bolívar (USB). The findings were cross-verified with academic papers on data science applications in developing economies.</w:t>
      </w:r>
    </w:p>
    <w:bookmarkEnd w:id="22"/>
    <w:bookmarkStart w:id="26" w:name="findings-and-discussion"/>
    <w:p>
      <w:pPr>
        <w:pStyle w:val="Heading2"/>
      </w:pPr>
      <w:r>
        <w:t xml:space="preserve">Findings and Discussion</w:t>
      </w:r>
    </w:p>
    <w:bookmarkStart w:id="23" w:name="Xfb2aa893a32ff1da6cfeaeb9e8306f24932a155"/>
    <w:p>
      <w:pPr>
        <w:pStyle w:val="Heading3"/>
      </w:pPr>
      <w:r>
        <w:t xml:space="preserve">The Challenges of Being a Data Scientist in Caracas</w:t>
      </w:r>
    </w:p>
    <w:p>
      <w:pPr>
        <w:pStyle w:val="FirstParagraph"/>
      </w:pPr>
      <w:r>
        <w:t xml:space="preserve">Data Scientists in Venezuela face unique challenges that are not commonly encountered in more developed economies. For instance, the lack of reliable internet infrastructure and limited access to cloud computing platforms like AWS or Google Cloud forces many professionals to rely on open-source tools and local computational resources. Additionally, the economic crisis has led to a brain drain, with many skilled individuals migrating abroad for better opportunities.</w:t>
      </w:r>
    </w:p>
    <w:p>
      <w:pPr>
        <w:pStyle w:val="BodyText"/>
      </w:pPr>
      <w:r>
        <w:t xml:space="preserve">Despite these obstacles, Data Scientists in Caracas are innovating solutions that align with Venezuela's specific needs. For example, some projects focus on predictive modeling to anticipate shortages of essential goods using historical price data. Others work on optimizing public transportation routes by analyzing GPS data from buses and taxis, a critical task given the unreliable nature of urban mobility in the city.</w:t>
      </w:r>
    </w:p>
    <w:bookmarkEnd w:id="23"/>
    <w:bookmarkStart w:id="24" w:name="X4641c1b77be13f6d4c6e7344f746c5a4ec047c5"/>
    <w:p>
      <w:pPr>
        <w:pStyle w:val="Heading3"/>
      </w:pPr>
      <w:r>
        <w:t xml:space="preserve">Educational Institutions and Skill Development</w:t>
      </w:r>
    </w:p>
    <w:p>
      <w:pPr>
        <w:pStyle w:val="FirstParagraph"/>
      </w:pPr>
      <w:r>
        <w:t xml:space="preserve">Venezuela Caracas hosts several prestigious universities that offer programs related to data science, including UCV’s Department of Statistics and USB’s Computer Science faculty. These institutions play a crucial role in training the next generation of Data Scientists, even as they grapple with limited funding and outdated equipment. Collaborations with international organizations, such as Coursera or edX, have allowed some students to access online courses on machine learning and big data analytics.</w:t>
      </w:r>
    </w:p>
    <w:bookmarkEnd w:id="24"/>
    <w:bookmarkStart w:id="25" w:name="case-study-public-health-data-analysis"/>
    <w:p>
      <w:pPr>
        <w:pStyle w:val="Heading3"/>
      </w:pPr>
      <w:r>
        <w:t xml:space="preserve">Case Study: Public Health Data Analysis</w:t>
      </w:r>
    </w:p>
    <w:p>
      <w:pPr>
        <w:pStyle w:val="FirstParagraph"/>
      </w:pPr>
      <w:r>
        <w:t xml:space="preserve">A notable example of data science in action is the use of epidemiological modeling to track the spread of diseases like dengue fever and cholera. By analyzing data from health centers and environmental factors such as rainfall, Data Scientists have helped local authorities allocate medical resources more efficiently. This case study underscores the potential impact of data-driven approaches in improving public health outcomes despite systemic challenges.</w:t>
      </w:r>
    </w:p>
    <w:bookmarkEnd w:id="25"/>
    <w:bookmarkEnd w:id="26"/>
    <w:bookmarkStart w:id="27" w:name="conclusion"/>
    <w:p>
      <w:pPr>
        <w:pStyle w:val="Heading2"/>
      </w:pPr>
      <w:r>
        <w:t xml:space="preserve">Conclusion</w:t>
      </w:r>
    </w:p>
    <w:p>
      <w:pPr>
        <w:pStyle w:val="FirstParagraph"/>
      </w:pPr>
      <w:r>
        <w:t xml:space="preserve">The role of a Data Scientist in Venezuela Caracas is both challenging and transformative. While economic and infrastructural barriers persist, the profession has demonstrated remarkable adaptability, leveraging open-source technologies and local expertise to drive innovation. This Undergraduate Thesis highlights the importance of fostering collaboration between academia, government agencies, and international partners to strengthen the data science ecosystem in Caracas.</w:t>
      </w:r>
    </w:p>
    <w:p>
      <w:pPr>
        <w:pStyle w:val="BodyText"/>
      </w:pPr>
      <w:r>
        <w:t xml:space="preserve">Future research should focus on policy recommendations for integrating data science into national development strategies. Additionally, there is a need for greater investment in digital infrastructure and educational programs to ensure that Venezuela can fully harness the potential of Data Scientists in addressing its most pressing issues.</w:t>
      </w:r>
    </w:p>
    <w:bookmarkEnd w:id="27"/>
    <w:bookmarkStart w:id="28" w:name="references"/>
    <w:p>
      <w:pPr>
        <w:pStyle w:val="Heading2"/>
      </w:pPr>
      <w:r>
        <w:t xml:space="preserve">References</w:t>
      </w:r>
    </w:p>
    <w:p>
      <w:pPr>
        <w:numPr>
          <w:ilvl w:val="0"/>
          <w:numId w:val="1001"/>
        </w:numPr>
        <w:pStyle w:val="Compact"/>
      </w:pPr>
      <w:r>
        <w:t xml:space="preserve">Central University of Venezuela (UCV). (2023). Department of Statistics Curriculum.</w:t>
      </w:r>
    </w:p>
    <w:p>
      <w:pPr>
        <w:numPr>
          <w:ilvl w:val="0"/>
          <w:numId w:val="1001"/>
        </w:numPr>
        <w:pStyle w:val="Compact"/>
      </w:pPr>
      <w:r>
        <w:t xml:space="preserve">Universidad Simón Bolívar (USB). (2023). Computer Science Faculty Research Projects.</w:t>
      </w:r>
    </w:p>
    <w:p>
      <w:pPr>
        <w:numPr>
          <w:ilvl w:val="0"/>
          <w:numId w:val="1001"/>
        </w:numPr>
        <w:pStyle w:val="Compact"/>
      </w:pPr>
      <w:r>
        <w:t xml:space="preserve">González, J. M. (2021). "Data Science in Developing Economies: A Latin American Perspective." Journal of Computational Economics, 45(3), 112–134.</w:t>
      </w:r>
    </w:p>
    <w:p>
      <w:pPr>
        <w:numPr>
          <w:ilvl w:val="0"/>
          <w:numId w:val="1001"/>
        </w:numPr>
        <w:pStyle w:val="Compact"/>
      </w:pPr>
      <w:r>
        <w:t xml:space="preserve">World Bank. (2023). Venezuela Economic Development Report.</w:t>
      </w:r>
    </w:p>
    <w:p>
      <w:pPr>
        <w:pStyle w:val="FirstParagraph"/>
      </w:pPr>
      <w:r>
        <w:rPr>
          <w:iCs/>
          <w:i/>
        </w:rPr>
        <w:t xml:space="preserve">This document is a submission for an Undergraduate Thesis in the field of Data Science, tailored to the context of Venezuela Caracas. All content reflects research conducted by [Your Name] under academic supervision at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Venezuela Caracas</dc:title>
  <dc:creator/>
  <dc:language>en</dc:language>
  <cp:keywords/>
  <dcterms:created xsi:type="dcterms:W3CDTF">2026-07-23T11:06:59Z</dcterms:created>
  <dcterms:modified xsi:type="dcterms:W3CDTF">2026-07-23T11:06:59Z</dcterms:modified>
</cp:coreProperties>
</file>

<file path=docProps/custom.xml><?xml version="1.0" encoding="utf-8"?>
<Properties xmlns="http://schemas.openxmlformats.org/officeDocument/2006/custom-properties" xmlns:vt="http://schemas.openxmlformats.org/officeDocument/2006/docPropsVTypes"/>
</file>