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Canada,</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Toronto</w:t>
      </w:r>
    </w:p>
    <w:p>
      <w:pPr>
        <w:pStyle w:val="FirstParagraph"/>
      </w:pPr>
      <w:r>
        <w:t xml:space="preserve">```html</w:t>
      </w:r>
    </w:p>
    <w:bookmarkStart w:id="28" w:name="X240846ead11cf041e455e06f1f42a93af15c7c9"/>
    <w:p>
      <w:pPr>
        <w:pStyle w:val="Heading1"/>
      </w:pPr>
      <w:r>
        <w:t xml:space="preserve">An Undergraduate Thesis on the Role of Dentists in Canada, with a Focus on Toronto</w:t>
      </w:r>
    </w:p>
    <w:p>
      <w:pPr>
        <w:pStyle w:val="FirstParagraph"/>
      </w:pPr>
      <w:r>
        <w:rPr>
          <w:bCs/>
          <w:b/>
        </w:rPr>
        <w:t xml:space="preserve">Abstract:</w:t>
      </w:r>
      <w:r>
        <w:t xml:space="preserve"> </w:t>
      </w:r>
      <w:r>
        <w:t xml:space="preserve">This undergraduate thesis explores the evolving role of dentists within the healthcare system of Canada, with a specific focus on Toronto. It examines how dentists contribute to public health, address challenges unique to urban centers like Toronto, and adapt to technological advancements in dental care. The document also highlights educational pathways for aspiring dentists in Canada and discusses opportunities for research and practice in Toronto.</w:t>
      </w:r>
    </w:p>
    <w:bookmarkStart w:id="20" w:name="introduction"/>
    <w:p>
      <w:pPr>
        <w:pStyle w:val="Heading2"/>
      </w:pPr>
      <w:r>
        <w:t xml:space="preserve">1. Introduction</w:t>
      </w:r>
    </w:p>
    <w:p>
      <w:pPr>
        <w:pStyle w:val="FirstParagraph"/>
      </w:pPr>
      <w:r>
        <w:t xml:space="preserve">The field of dentistry is integral to the health and well-being of individuals across Canada, with Toronto serving as a major hub for dental innovation, education, and clinical practice. As an undergraduate student researching this topic, I aim to provide a comprehensive overview of how dentists in Toronto navigate the complexities of modern healthcare while adhering to Canadian standards. This thesis will emphasize the interplay between dental professionals, urban population needs in Toronto, and broader national health policies.</w:t>
      </w:r>
    </w:p>
    <w:bookmarkEnd w:id="20"/>
    <w:bookmarkStart w:id="21" w:name="X6de577a732ca257c2f6278e594fc64043bea962"/>
    <w:p>
      <w:pPr>
        <w:pStyle w:val="Heading2"/>
      </w:pPr>
      <w:r>
        <w:t xml:space="preserve">2. Historical Context of Dentistry in Canada</w:t>
      </w:r>
    </w:p>
    <w:p>
      <w:pPr>
        <w:pStyle w:val="FirstParagraph"/>
      </w:pPr>
      <w:r>
        <w:t xml:space="preserve">Dentistry as a profession in Canada dates back to the 18th century, with formal education emerging in the 19th century. Today, dentists are regulated by provincial colleges, such as the College of Dental Surgeons of Ontario (CDSO), which governs licensing and professional conduct. Toronto has long been a center for dental innovation due to its concentration of academic institutions like the University of Toronto Faculty of Dentistry and hospitals offering specialized care.</w:t>
      </w:r>
    </w:p>
    <w:bookmarkEnd w:id="21"/>
    <w:bookmarkStart w:id="22" w:name="the-role-of-dentists-in-toronto"/>
    <w:p>
      <w:pPr>
        <w:pStyle w:val="Heading2"/>
      </w:pPr>
      <w:r>
        <w:t xml:space="preserve">3. The Role of Dentists in Toronto</w:t>
      </w:r>
    </w:p>
    <w:p>
      <w:pPr>
        <w:pStyle w:val="FirstParagraph"/>
      </w:pPr>
      <w:r>
        <w:t xml:space="preserve">In Toronto, dentists serve diverse populations, including immigrants from around the world, students at universities like York and Ryerson, and residents across the city’s multicultural neighborhoods. Key responsibilities include:</w:t>
      </w:r>
    </w:p>
    <w:p>
      <w:pPr>
        <w:numPr>
          <w:ilvl w:val="0"/>
          <w:numId w:val="1001"/>
        </w:numPr>
        <w:pStyle w:val="Compact"/>
      </w:pPr>
      <w:r>
        <w:rPr>
          <w:bCs/>
          <w:b/>
        </w:rPr>
        <w:t xml:space="preserve">Preventive Care:</w:t>
      </w:r>
      <w:r>
        <w:t xml:space="preserve"> </w:t>
      </w:r>
      <w:r>
        <w:t xml:space="preserve">Regular check-ups and cleanings to reduce oral health issues.</w:t>
      </w:r>
    </w:p>
    <w:p>
      <w:pPr>
        <w:numPr>
          <w:ilvl w:val="0"/>
          <w:numId w:val="1001"/>
        </w:numPr>
        <w:pStyle w:val="Compact"/>
      </w:pPr>
      <w:r>
        <w:rPr>
          <w:bCs/>
          <w:b/>
        </w:rPr>
        <w:t xml:space="preserve">Restorative Services:</w:t>
      </w:r>
      <w:r>
        <w:t xml:space="preserve"> </w:t>
      </w:r>
      <w:r>
        <w:t xml:space="preserve">Treatments such as fillings, crowns, and root canals.</w:t>
      </w:r>
    </w:p>
    <w:p>
      <w:pPr>
        <w:numPr>
          <w:ilvl w:val="0"/>
          <w:numId w:val="1001"/>
        </w:numPr>
        <w:pStyle w:val="Compact"/>
      </w:pPr>
      <w:r>
        <w:rPr>
          <w:bCs/>
          <w:b/>
        </w:rPr>
        <w:t xml:space="preserve">Surgical Procedures:</w:t>
      </w:r>
      <w:r>
        <w:t xml:space="preserve"> </w:t>
      </w:r>
      <w:r>
        <w:t xml:space="preserve">Extractions, implants, and oral surgeries in specialized clinics.</w:t>
      </w:r>
    </w:p>
    <w:p>
      <w:pPr>
        <w:numPr>
          <w:ilvl w:val="0"/>
          <w:numId w:val="1001"/>
        </w:numPr>
        <w:pStyle w:val="Compact"/>
      </w:pPr>
      <w:r>
        <w:rPr>
          <w:bCs/>
          <w:b/>
        </w:rPr>
        <w:t xml:space="preserve">Educational Outreach:</w:t>
      </w:r>
      <w:r>
        <w:t xml:space="preserve"> </w:t>
      </w:r>
      <w:r>
        <w:t xml:space="preserve">Participating in public health campaigns to promote dental hygiene.</w:t>
      </w:r>
    </w:p>
    <w:p>
      <w:pPr>
        <w:pStyle w:val="FirstParagraph"/>
      </w:pPr>
      <w:r>
        <w:t xml:space="preserve">Toronto’s urban environment presents unique challenges for dentists. Limited access to care in underserved areas, such as inner-city neighborhoods or rural parts of the Greater Toronto Area (GTA), necessitates community outreach programs and partnerships with local healthcare providers.</w:t>
      </w:r>
    </w:p>
    <w:bookmarkEnd w:id="22"/>
    <w:bookmarkStart w:id="23" w:name="X3e7f5923a13a978e654a95ceabea326f7299673"/>
    <w:p>
      <w:pPr>
        <w:pStyle w:val="Heading2"/>
      </w:pPr>
      <w:r>
        <w:t xml:space="preserve">4. Educational Pathways for Aspiring Dentists in Canada</w:t>
      </w:r>
    </w:p>
    <w:p>
      <w:pPr>
        <w:pStyle w:val="FirstParagraph"/>
      </w:pPr>
      <w:r>
        <w:t xml:space="preserve">Becoming a dentist in Canada requires rigorous academic training, including an undergraduate degree (typically a Bachelor of Science or equivalent) followed by four years at a Canadian dental school. Institutions like the University of Toronto and the University of British Columbia are renowned for their dental programs. Students must pass national licensing exams administered by the National Dental Examining Board of Canada (NDEB) before practicing.</w:t>
      </w:r>
    </w:p>
    <w:p>
      <w:pPr>
        <w:pStyle w:val="BodyText"/>
      </w:pPr>
      <w:r>
        <w:t xml:space="preserve">Toronto’s proximity to research institutions and hospitals offers undergraduates unique opportunities to engage in clinical rotations, interdisciplinary projects, and research on topics such as oral cancer screening or dental materials innovation.</w:t>
      </w:r>
    </w:p>
    <w:bookmarkEnd w:id="23"/>
    <w:bookmarkStart w:id="24" w:name="X23bf3e04e084176fd62180a2efb4a6a3b1d4945"/>
    <w:p>
      <w:pPr>
        <w:pStyle w:val="Heading2"/>
      </w:pPr>
      <w:r>
        <w:t xml:space="preserve">5. Technological Advancements in Toronto’s Dental Sector</w:t>
      </w:r>
    </w:p>
    <w:p>
      <w:pPr>
        <w:pStyle w:val="FirstParagraph"/>
      </w:pPr>
      <w:r>
        <w:t xml:space="preserve">Toronto has embraced cutting-edge technologies to enhance dental care. These include:</w:t>
      </w:r>
    </w:p>
    <w:p>
      <w:pPr>
        <w:numPr>
          <w:ilvl w:val="0"/>
          <w:numId w:val="1002"/>
        </w:numPr>
        <w:pStyle w:val="Compact"/>
      </w:pPr>
      <w:r>
        <w:rPr>
          <w:bCs/>
          <w:b/>
        </w:rPr>
        <w:t xml:space="preserve">Digital Imaging:</w:t>
      </w:r>
      <w:r>
        <w:t xml:space="preserve"> </w:t>
      </w:r>
      <w:r>
        <w:t xml:space="preserve">Tools like 3D cone-beam CT scans for precise diagnosis.</w:t>
      </w:r>
    </w:p>
    <w:p>
      <w:pPr>
        <w:numPr>
          <w:ilvl w:val="0"/>
          <w:numId w:val="1002"/>
        </w:numPr>
        <w:pStyle w:val="Compact"/>
      </w:pPr>
      <w:r>
        <w:rPr>
          <w:bCs/>
          <w:b/>
        </w:rPr>
        <w:t xml:space="preserve">CAD/CAM Systems:</w:t>
      </w:r>
      <w:r>
        <w:t xml:space="preserve"> </w:t>
      </w:r>
      <w:r>
        <w:t xml:space="preserve">Computer-aided design and manufacturing for same-day restorations.</w:t>
      </w:r>
    </w:p>
    <w:p>
      <w:pPr>
        <w:numPr>
          <w:ilvl w:val="0"/>
          <w:numId w:val="1002"/>
        </w:numPr>
        <w:pStyle w:val="Compact"/>
      </w:pPr>
      <w:r>
        <w:rPr>
          <w:bCs/>
          <w:b/>
        </w:rPr>
        <w:t xml:space="preserve">Telerobotics:</w:t>
      </w:r>
      <w:r>
        <w:t xml:space="preserve"> </w:t>
      </w:r>
      <w:r>
        <w:t xml:space="preserve">Remote consultations and procedures via advanced telemedicine platforms.</w:t>
      </w:r>
    </w:p>
    <w:p>
      <w:pPr>
        <w:pStyle w:val="FirstParagraph"/>
      </w:pPr>
      <w:r>
        <w:t xml:space="preserve">Dentists in Toronto are also exploring AI-driven diagnostic tools to improve accuracy and efficiency. These innovations align with Canada’s national healthcare goals of reducing wait times and improving patient outcomes.</w:t>
      </w:r>
    </w:p>
    <w:bookmarkEnd w:id="24"/>
    <w:bookmarkStart w:id="25" w:name="challenges-facing-dentists-in-toronto"/>
    <w:p>
      <w:pPr>
        <w:pStyle w:val="Heading2"/>
      </w:pPr>
      <w:r>
        <w:t xml:space="preserve">6. Challenges Facing Dentists in Toronto</w:t>
      </w:r>
    </w:p>
    <w:p>
      <w:pPr>
        <w:pStyle w:val="FirstParagraph"/>
      </w:pPr>
      <w:r>
        <w:t xml:space="preserve">Despite its strengths, the dental sector in Toronto faces challenges, including:</w:t>
      </w:r>
    </w:p>
    <w:p>
      <w:pPr>
        <w:numPr>
          <w:ilvl w:val="0"/>
          <w:numId w:val="1003"/>
        </w:numPr>
        <w:pStyle w:val="Compact"/>
      </w:pPr>
      <w:r>
        <w:rPr>
          <w:bCs/>
          <w:b/>
        </w:rPr>
        <w:t xml:space="preserve">Workforce Distribution:</w:t>
      </w:r>
      <w:r>
        <w:t xml:space="preserve"> </w:t>
      </w:r>
      <w:r>
        <w:t xml:space="preserve">Maldistribution of dentists between urban and rural areas.</w:t>
      </w:r>
    </w:p>
    <w:p>
      <w:pPr>
        <w:numPr>
          <w:ilvl w:val="0"/>
          <w:numId w:val="1003"/>
        </w:numPr>
        <w:pStyle w:val="Compact"/>
      </w:pPr>
      <w:r>
        <w:rPr>
          <w:bCs/>
          <w:b/>
        </w:rPr>
        <w:t xml:space="preserve">Cultural Competency:</w:t>
      </w:r>
      <w:r>
        <w:t xml:space="preserve"> </w:t>
      </w:r>
      <w:r>
        <w:t xml:space="preserve">Addressing language barriers and differing health beliefs among diverse populations.</w:t>
      </w:r>
    </w:p>
    <w:p>
      <w:pPr>
        <w:numPr>
          <w:ilvl w:val="0"/>
          <w:numId w:val="1003"/>
        </w:numPr>
        <w:pStyle w:val="Compact"/>
      </w:pPr>
      <w:r>
        <w:rPr>
          <w:bCs/>
          <w:b/>
        </w:rPr>
        <w:t xml:space="preserve">Economic Pressures:</w:t>
      </w:r>
      <w:r>
        <w:t xml:space="preserve"> </w:t>
      </w:r>
      <w:r>
        <w:t xml:space="preserve">High operational costs for private practices in a competitive market.</w:t>
      </w:r>
    </w:p>
    <w:p>
      <w:pPr>
        <w:pStyle w:val="FirstParagraph"/>
      </w:pPr>
      <w:r>
        <w:t xml:space="preserve">To overcome these issues, the CDSO has partnered with local governments to fund community dental clinics. Additionally, Toronto’s dentists are increasingly collaborating with public health departments to address systemic inequalities in oral health care access.</w:t>
      </w:r>
    </w:p>
    <w:bookmarkEnd w:id="25"/>
    <w:bookmarkStart w:id="26" w:name="future-trends-and-opportunities"/>
    <w:p>
      <w:pPr>
        <w:pStyle w:val="Heading2"/>
      </w:pPr>
      <w:r>
        <w:t xml:space="preserve">7. Future Trends and Opportunities</w:t>
      </w:r>
    </w:p>
    <w:p>
      <w:pPr>
        <w:pStyle w:val="FirstParagraph"/>
      </w:pPr>
      <w:r>
        <w:t xml:space="preserve">The future of dentistry in Toronto is shaped by emerging trends such as:</w:t>
      </w:r>
    </w:p>
    <w:p>
      <w:pPr>
        <w:numPr>
          <w:ilvl w:val="0"/>
          <w:numId w:val="1004"/>
        </w:numPr>
        <w:pStyle w:val="Compact"/>
      </w:pPr>
      <w:r>
        <w:rPr>
          <w:bCs/>
          <w:b/>
        </w:rPr>
        <w:t xml:space="preserve">Sustainable Practices:</w:t>
      </w:r>
      <w:r>
        <w:t xml:space="preserve"> </w:t>
      </w:r>
      <w:r>
        <w:t xml:space="preserve">Eco-friendly dental materials and energy-efficient clinics.</w:t>
      </w:r>
    </w:p>
    <w:p>
      <w:pPr>
        <w:numPr>
          <w:ilvl w:val="0"/>
          <w:numId w:val="1004"/>
        </w:numPr>
        <w:pStyle w:val="Compact"/>
      </w:pPr>
      <w:r>
        <w:rPr>
          <w:bCs/>
          <w:b/>
        </w:rPr>
        <w:t xml:space="preserve">Tele-Dentistry:</w:t>
      </w:r>
      <w:r>
        <w:t xml:space="preserve"> </w:t>
      </w:r>
      <w:r>
        <w:t xml:space="preserve">Virtual consultations for remote or underserved populations.</w:t>
      </w:r>
    </w:p>
    <w:p>
      <w:pPr>
        <w:numPr>
          <w:ilvl w:val="0"/>
          <w:numId w:val="1004"/>
        </w:numPr>
        <w:pStyle w:val="Compact"/>
      </w:pPr>
      <w:r>
        <w:rPr>
          <w:bCs/>
          <w:b/>
        </w:rPr>
        <w:t xml:space="preserve">Interdisciplinary Collaboration:</w:t>
      </w:r>
      <w:r>
        <w:t xml:space="preserve"> </w:t>
      </w:r>
      <w:r>
        <w:t xml:space="preserve">Integration with medical fields like oncology and geriatrics.</w:t>
      </w:r>
    </w:p>
    <w:p>
      <w:pPr>
        <w:pStyle w:val="FirstParagraph"/>
      </w:pPr>
      <w:r>
        <w:t xml:space="preserve">Undergraduate students interested in dentistry can contribute to these trends through research on topics like the impact of climate change on oral health or the role of community-based dental programs in reducing disparities.</w:t>
      </w:r>
    </w:p>
    <w:bookmarkEnd w:id="26"/>
    <w:bookmarkStart w:id="27" w:name="conclusion"/>
    <w:p>
      <w:pPr>
        <w:pStyle w:val="Heading2"/>
      </w:pPr>
      <w:r>
        <w:t xml:space="preserve">8. Conclusion</w:t>
      </w:r>
    </w:p>
    <w:p>
      <w:pPr>
        <w:pStyle w:val="FirstParagraph"/>
      </w:pPr>
      <w:r>
        <w:t xml:space="preserve">In conclusion, this undergraduate thesis highlights the critical role of dentists in Toronto and Canada as a whole. From addressing public health challenges to embracing technological innovation, dentists are pivotal in ensuring accessible, high-quality care for diverse populations. For students considering a career in dentistry, Toronto offers unparalleled opportunities for education, practice, and research within Canada’s dynamic healthcare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Dentists in Canada, with a Focus on Toronto</dc:title>
  <dc:creator/>
  <dc:language>en</dc:language>
  <cp:keywords/>
  <dcterms:created xsi:type="dcterms:W3CDTF">2026-07-20T05:42:03Z</dcterms:created>
  <dcterms:modified xsi:type="dcterms:W3CDTF">2026-07-20T05:42:03Z</dcterms:modified>
</cp:coreProperties>
</file>

<file path=docProps/custom.xml><?xml version="1.0" encoding="utf-8"?>
<Properties xmlns="http://schemas.openxmlformats.org/officeDocument/2006/custom-properties" xmlns:vt="http://schemas.openxmlformats.org/officeDocument/2006/docPropsVTypes"/>
</file>