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757862db8bc8cef36a7fdeee5f653e7134b9f17"/>
    <w:p>
      <w:pPr>
        <w:pStyle w:val="Heading1"/>
      </w:pPr>
      <w:r>
        <w:t xml:space="preserve">Undergraduate Thesis on Dentistry in India Bangalore</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Dentist</w:t>
      </w:r>
      <w:r>
        <w:t xml:space="preserve"> </w:t>
      </w:r>
      <w:r>
        <w:t xml:space="preserve">in the city of Bangalore, India, focusing on its unique challenges, opportunities, and contributions to dental healthcare. As a major hub for education and innovation in South India, Bangalore has emerged as a significant center for dental practice and research. This document aims to analyze the current state of dentistry in the region while addressing key factors that shape the profession for</w:t>
      </w:r>
      <w:r>
        <w:t xml:space="preserve"> </w:t>
      </w:r>
      <w:r>
        <w:rPr>
          <w:bCs/>
          <w:b/>
        </w:rPr>
        <w:t xml:space="preserve">Dentist</w:t>
      </w:r>
      <w:r>
        <w:t xml:space="preserve">s operating within this dynamic environment.</w:t>
      </w:r>
    </w:p>
    <w:bookmarkStart w:id="20" w:name="introduction"/>
    <w:p>
      <w:pPr>
        <w:pStyle w:val="Heading2"/>
      </w:pPr>
      <w:r>
        <w:t xml:space="preserve">Introduction</w:t>
      </w:r>
    </w:p>
    <w:p>
      <w:pPr>
        <w:pStyle w:val="FirstParagraph"/>
      </w:pPr>
      <w:r>
        <w:t xml:space="preserve">The field of dentistry is crucial to overall public health, and its significance is amplified in urban centers like Bangalore, where rapid population growth, economic development, and lifestyle changes have increased the demand for dental services. As a</w:t>
      </w:r>
      <w:r>
        <w:t xml:space="preserve"> </w:t>
      </w:r>
      <w:r>
        <w:rPr>
          <w:bCs/>
          <w:b/>
        </w:rPr>
        <w:t xml:space="preserve">Dentist</w:t>
      </w:r>
      <w:r>
        <w:t xml:space="preserve">, one must navigate both clinical excellence and socio-cultural dynamics specific to the region. This</w:t>
      </w:r>
      <w:r>
        <w:t xml:space="preserve"> </w:t>
      </w:r>
      <w:r>
        <w:rPr>
          <w:bCs/>
          <w:b/>
        </w:rPr>
        <w:t xml:space="preserve">Undergraduate Thesis</w:t>
      </w:r>
      <w:r>
        <w:t xml:space="preserve"> </w:t>
      </w:r>
      <w:r>
        <w:t xml:space="preserve">examines how dentistry in India Bangalore is shaped by factors such as technological advancements, healthcare policies, and patient expectations. It also highlights the responsibilities of modern-day dentists in addressing oral health disparities while adhering to ethical and professional standards.</w:t>
      </w:r>
    </w:p>
    <w:bookmarkEnd w:id="20"/>
    <w:bookmarkStart w:id="21" w:name="the-dental-landscape-in-india-bangalore"/>
    <w:p>
      <w:pPr>
        <w:pStyle w:val="Heading2"/>
      </w:pPr>
      <w:r>
        <w:t xml:space="preserve">The Dental Landscape in India Bangalore</w:t>
      </w:r>
    </w:p>
    <w:p>
      <w:pPr>
        <w:pStyle w:val="FirstParagraph"/>
      </w:pPr>
      <w:r>
        <w:t xml:space="preserve">Bangalore, often referred to as the "Silicon Valley of India," is not only a technological powerhouse but also a growing epicenter for healthcare services. The city boasts numerous dental colleges, private clinics, and government hospitals that collectively contribute to its robust dental infrastructure. Institutions like the</w:t>
      </w:r>
      <w:r>
        <w:t xml:space="preserve"> </w:t>
      </w:r>
      <w:r>
        <w:rPr>
          <w:iCs/>
          <w:i/>
        </w:rPr>
        <w:t xml:space="preserve">Manipal College of Dental Sciences</w:t>
      </w:r>
      <w:r>
        <w:t xml:space="preserve"> </w:t>
      </w:r>
      <w:r>
        <w:t xml:space="preserve">and</w:t>
      </w:r>
      <w:r>
        <w:t xml:space="preserve"> </w:t>
      </w:r>
      <w:r>
        <w:rPr>
          <w:iCs/>
          <w:i/>
        </w:rPr>
        <w:t xml:space="preserve">Bharati Vidyapeeth Dental College</w:t>
      </w:r>
      <w:r>
        <w:t xml:space="preserve"> </w:t>
      </w:r>
      <w:r>
        <w:t xml:space="preserve">train future dentists, ensuring a steady supply of qualified professionals. Additionally, the presence of specialized dental care centers has elevated the quality of treatment available to patients.</w:t>
      </w:r>
    </w:p>
    <w:p>
      <w:pPr>
        <w:pStyle w:val="BodyText"/>
      </w:pPr>
      <w:r>
        <w:t xml:space="preserve">The integration of cutting-edge technology in dental practices is a notable trend in Bangalore. Advanced tools such as</w:t>
      </w:r>
      <w:r>
        <w:t xml:space="preserve"> </w:t>
      </w:r>
      <w:r>
        <w:rPr>
          <w:iCs/>
          <w:i/>
        </w:rPr>
        <w:t xml:space="preserve">CAD/CAM systems</w:t>
      </w:r>
      <w:r>
        <w:t xml:space="preserve">, digital imaging technologies, and 3D printing are increasingly adopted by practitioners to improve diagnostic accuracy and treatment outcomes. This technological leap underscores the need for</w:t>
      </w:r>
      <w:r>
        <w:t xml:space="preserve"> </w:t>
      </w:r>
      <w:r>
        <w:rPr>
          <w:bCs/>
          <w:b/>
        </w:rPr>
        <w:t xml:space="preserve">Dentist</w:t>
      </w:r>
      <w:r>
        <w:t xml:space="preserve">s to continuously update their skills through workshops, certifications, and academic collaborations.</w:t>
      </w:r>
    </w:p>
    <w:bookmarkEnd w:id="21"/>
    <w:bookmarkStart w:id="22" w:name="X82ef5cfa671242939457ae0cb80baa6092cc350"/>
    <w:p>
      <w:pPr>
        <w:pStyle w:val="Heading2"/>
      </w:pPr>
      <w:r>
        <w:t xml:space="preserve">Challenges Faced by Dentists in India Bangalore</w:t>
      </w:r>
    </w:p>
    <w:p>
      <w:pPr>
        <w:pStyle w:val="FirstParagraph"/>
      </w:pPr>
      <w:r>
        <w:t xml:space="preserve">Despite the city's progressive outlook,</w:t>
      </w:r>
      <w:r>
        <w:t xml:space="preserve"> </w:t>
      </w:r>
      <w:r>
        <w:rPr>
          <w:bCs/>
          <w:b/>
        </w:rPr>
        <w:t xml:space="preserve">Dentist</w:t>
      </w:r>
      <w:r>
        <w:t xml:space="preserve">s in Bangalore encounter unique challenges. One of the primary issues is the rising competition among dental professionals due to an oversupply of qualified graduates. This has led to a saturated market, with many practitioners opting for private practice or niche specialties to differentiate themselves.</w:t>
      </w:r>
    </w:p>
    <w:p>
      <w:pPr>
        <w:pStyle w:val="BodyText"/>
      </w:pPr>
      <w:r>
        <w:t xml:space="preserve">Another challenge is the affordability of dental care for lower-income populations. While private clinics often offer advanced treatments, their high costs can exclude economically disadvantaged patients. Public sector healthcare facilities, though more affordable, sometimes face resource constraints such as outdated equipment and understaffing.</w:t>
      </w:r>
    </w:p>
    <w:p>
      <w:pPr>
        <w:pStyle w:val="BodyText"/>
      </w:pPr>
      <w:r>
        <w:t xml:space="preserve">Ethical dilemmas also arise in the form of over-treatment or unnecessary procedures driven by profit motives. As a</w:t>
      </w:r>
      <w:r>
        <w:t xml:space="preserve"> </w:t>
      </w:r>
      <w:r>
        <w:rPr>
          <w:bCs/>
          <w:b/>
        </w:rPr>
        <w:t xml:space="preserve">Dentist</w:t>
      </w:r>
      <w:r>
        <w:t xml:space="preserve">, maintaining patient trust while adhering to ethical guidelines requires vigilance and a commitment to transparency.</w:t>
      </w:r>
    </w:p>
    <w:bookmarkEnd w:id="22"/>
    <w:bookmarkStart w:id="23" w:name="X31adcb52fb84a9e82b32fa4c58ebaf4c9eb9c7b"/>
    <w:p>
      <w:pPr>
        <w:pStyle w:val="Heading2"/>
      </w:pPr>
      <w:r>
        <w:t xml:space="preserve">The Role of Dental Education in Shaping Future Practitioners</w:t>
      </w:r>
    </w:p>
    <w:p>
      <w:pPr>
        <w:pStyle w:val="FirstParagraph"/>
      </w:pPr>
      <w:r>
        <w:t xml:space="preserve">Bangalore’s dental education system plays a pivotal role in shaping the next generation of</w:t>
      </w:r>
      <w:r>
        <w:t xml:space="preserve"> </w:t>
      </w:r>
      <w:r>
        <w:rPr>
          <w:bCs/>
          <w:b/>
        </w:rPr>
        <w:t xml:space="preserve">Dentist</w:t>
      </w:r>
      <w:r>
        <w:t xml:space="preserve">s. The city's dental colleges emphasize both clinical training and research, preparing students to address modern challenges such as oral cancer prevention, pediatric dentistry, and cosmetic procedures. However, there is a growing need for curriculum updates to incorporate emerging fields like regenerative medicine or tele-dentistry.</w:t>
      </w:r>
    </w:p>
    <w:p>
      <w:pPr>
        <w:pStyle w:val="BodyText"/>
      </w:pPr>
      <w:r>
        <w:t xml:space="preserve">Furthermore, interdisciplinary collaborations between dental schools and medical institutions are gaining traction. These partnerships enable</w:t>
      </w:r>
      <w:r>
        <w:t xml:space="preserve"> </w:t>
      </w:r>
      <w:r>
        <w:rPr>
          <w:bCs/>
          <w:b/>
        </w:rPr>
        <w:t xml:space="preserve">Dentist</w:t>
      </w:r>
      <w:r>
        <w:t xml:space="preserve">s to adopt a holistic approach to patient care, recognizing the interconnectedness of oral and systemic health.</w:t>
      </w:r>
    </w:p>
    <w:bookmarkEnd w:id="23"/>
    <w:bookmarkStart w:id="24" w:name="X00b6c910579dddf04da79843ee1d2e02d7daf14"/>
    <w:p>
      <w:pPr>
        <w:pStyle w:val="Heading2"/>
      </w:pPr>
      <w:r>
        <w:t xml:space="preserve">Opportunities for Growth in India Bangalore</w:t>
      </w:r>
    </w:p>
    <w:p>
      <w:pPr>
        <w:pStyle w:val="FirstParagraph"/>
      </w:pPr>
      <w:r>
        <w:t xml:space="preserve">Bangalore’s booming economy presents immense opportunities for dentists. The rise of corporate dental chains and wellness centers has created new avenues for private practice. Additionally, the government’s initiative to expand rural healthcare through programs like the</w:t>
      </w:r>
      <w:r>
        <w:t xml:space="preserve"> </w:t>
      </w:r>
      <w:r>
        <w:rPr>
          <w:iCs/>
          <w:i/>
        </w:rPr>
        <w:t xml:space="preserve">National Institute of Health and Family Welfare (NINH)</w:t>
      </w:r>
      <w:r>
        <w:t xml:space="preserve"> </w:t>
      </w:r>
      <w:r>
        <w:t xml:space="preserve">offers dentists a chance to contribute to underserved communities.</w:t>
      </w:r>
    </w:p>
    <w:p>
      <w:pPr>
        <w:pStyle w:val="BodyText"/>
      </w:pPr>
      <w:r>
        <w:t xml:space="preserve">The growing awareness of oral hygiene among the populace has also increased demand for preventive care services. This shift emphasizes the importance of educating patients about long-term dental health, a critical responsibility for any</w:t>
      </w:r>
      <w:r>
        <w:t xml:space="preserve"> </w:t>
      </w:r>
      <w:r>
        <w:rPr>
          <w:bCs/>
          <w:b/>
        </w:rPr>
        <w:t xml:space="preserve">Dentist</w:t>
      </w:r>
      <w:r>
        <w:t xml:space="preserve">.</w:t>
      </w:r>
    </w:p>
    <w:bookmarkEnd w:id="24"/>
    <w:bookmarkStart w:id="25" w:name="recommendations-for-future-practice"/>
    <w:p>
      <w:pPr>
        <w:pStyle w:val="Heading2"/>
      </w:pPr>
      <w:r>
        <w:t xml:space="preserve">Recommendations for Future Practice</w:t>
      </w:r>
    </w:p>
    <w:p>
      <w:pPr>
        <w:pStyle w:val="FirstParagraph"/>
      </w:pPr>
      <w:r>
        <w:t xml:space="preserve">To address existing challenges and capitalize on opportunities, several recommendations are proposed:</w:t>
      </w:r>
    </w:p>
    <w:p>
      <w:pPr>
        <w:numPr>
          <w:ilvl w:val="0"/>
          <w:numId w:val="1001"/>
        </w:numPr>
        <w:pStyle w:val="Compact"/>
      </w:pPr>
      <w:r>
        <w:rPr>
          <w:bCs/>
          <w:b/>
        </w:rPr>
        <w:t xml:space="preserve">Enhanced Training Programs:</w:t>
      </w:r>
      <w:r>
        <w:t xml:space="preserve"> </w:t>
      </w:r>
      <w:r>
        <w:t xml:space="preserve">Dental colleges should integrate courses on ethical practice, patient communication, and cost-effective treatment planning.</w:t>
      </w:r>
    </w:p>
    <w:p>
      <w:pPr>
        <w:numPr>
          <w:ilvl w:val="0"/>
          <w:numId w:val="1001"/>
        </w:numPr>
        <w:pStyle w:val="Compact"/>
      </w:pPr>
      <w:r>
        <w:rPr>
          <w:bCs/>
          <w:b/>
        </w:rPr>
        <w:t xml:space="preserve">PUBLIC-PRIVATE PARTNERSHIPS:</w:t>
      </w:r>
      <w:r>
        <w:t xml:space="preserve"> </w:t>
      </w:r>
      <w:r>
        <w:t xml:space="preserve">Collaborations between private practitioners and government agencies can help bridge the gap in affordable dental care.</w:t>
      </w:r>
    </w:p>
    <w:p>
      <w:pPr>
        <w:numPr>
          <w:ilvl w:val="0"/>
          <w:numId w:val="1001"/>
        </w:numPr>
        <w:pStyle w:val="Compact"/>
      </w:pPr>
      <w:r>
        <w:rPr>
          <w:bCs/>
          <w:b/>
        </w:rPr>
        <w:t xml:space="preserve">Lifelong Learning:</w:t>
      </w:r>
      <w:r>
        <w:t xml:space="preserve"> </w:t>
      </w:r>
      <w:r>
        <w:t xml:space="preserve">Dentists must prioritize continuous professional development to stay abreast of technological advancements and clinical innovations.</w:t>
      </w:r>
    </w:p>
    <w:p>
      <w:pPr>
        <w:pStyle w:val="FirstParagraph"/>
      </w:pPr>
      <w:r>
        <w:t xml:space="preserve">Bangalore’s unique blend of tradition and innovation makes it a microcosm for the future of dentistry in India. As this</w:t>
      </w:r>
      <w:r>
        <w:t xml:space="preserve"> </w:t>
      </w:r>
      <w:r>
        <w:rPr>
          <w:bCs/>
          <w:b/>
        </w:rPr>
        <w:t xml:space="preserve">Undergraduate Thesis</w:t>
      </w:r>
      <w:r>
        <w:t xml:space="preserve"> </w:t>
      </w:r>
      <w:r>
        <w:t xml:space="preserve">concludes, it is evident that the journey of a</w:t>
      </w:r>
      <w:r>
        <w:t xml:space="preserve"> </w:t>
      </w:r>
      <w:r>
        <w:rPr>
          <w:bCs/>
          <w:b/>
        </w:rPr>
        <w:t xml:space="preserve">Dentist</w:t>
      </w:r>
      <w:r>
        <w:t xml:space="preserve"> </w:t>
      </w:r>
      <w:r>
        <w:t xml:space="preserve">in Bangalore is not merely about clinical expertise but also about adapting to societal needs, fostering community trust, and embracing progress.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highlighted the multifaceted role of a</w:t>
      </w:r>
      <w:r>
        <w:t xml:space="preserve"> </w:t>
      </w:r>
      <w:r>
        <w:rPr>
          <w:bCs/>
          <w:b/>
        </w:rPr>
        <w:t xml:space="preserve">Dentist</w:t>
      </w:r>
      <w:r>
        <w:t xml:space="preserve"> </w:t>
      </w:r>
      <w:r>
        <w:t xml:space="preserve">in India Bangalore, emphasizing the interplay between education, technology, and socio-economic factors. The city’s dental sector stands at a crossroads of challenges and opportunities, requiring practitioners to balance innovation with ethical integrity. As Bangalore continues to evolve as a leader in healthcare, the contributions of dentists will remain pivotal in ensuring oral health equity for all segments of its diverse population.</w:t>
      </w:r>
    </w:p>
    <w:p>
      <w:pPr>
        <w:pStyle w:val="BodyText"/>
      </w:pPr>
      <w:r>
        <w:rPr>
          <w:bCs/>
          <w:b/>
        </w:rPr>
        <w:t xml:space="preserve">References:</w:t>
      </w:r>
    </w:p>
    <w:p>
      <w:pPr>
        <w:numPr>
          <w:ilvl w:val="0"/>
          <w:numId w:val="1002"/>
        </w:numPr>
        <w:pStyle w:val="Compact"/>
      </w:pPr>
      <w:r>
        <w:t xml:space="preserve">Bharati Vidyapeeth Dental College Annual Report (2023)</w:t>
      </w:r>
    </w:p>
    <w:p>
      <w:pPr>
        <w:numPr>
          <w:ilvl w:val="0"/>
          <w:numId w:val="1002"/>
        </w:numPr>
        <w:pStyle w:val="Compact"/>
      </w:pPr>
      <w:r>
        <w:t xml:space="preserve">National Institute of Health and Family Welfare, India</w:t>
      </w:r>
    </w:p>
    <w:p>
      <w:pPr>
        <w:numPr>
          <w:ilvl w:val="0"/>
          <w:numId w:val="1002"/>
        </w:numPr>
        <w:pStyle w:val="Compact"/>
      </w:pPr>
      <w:r>
        <w:t xml:space="preserve">"Dental Technology in Urban India" – Journal of Indian Dental Association (Vol. 45, Issue 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2026-07-20T23:21:05Z</dcterms:created>
  <dcterms:modified xsi:type="dcterms:W3CDTF">2026-07-20T23:21:05Z</dcterms:modified>
</cp:coreProperties>
</file>

<file path=docProps/custom.xml><?xml version="1.0" encoding="utf-8"?>
<Properties xmlns="http://schemas.openxmlformats.org/officeDocument/2006/custom-properties" xmlns:vt="http://schemas.openxmlformats.org/officeDocument/2006/docPropsVTypes"/>
</file>