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Dentist</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9" w:name="Xe18651b13068ed900f014cc94901a6c3b83ab92"/>
    <w:p>
      <w:pPr>
        <w:pStyle w:val="Heading1"/>
      </w:pPr>
      <w:r>
        <w:t xml:space="preserve">Undergraduate Thesis: The Role of a Dentist in India, New Delhi</w:t>
      </w:r>
    </w:p>
    <w:p>
      <w:pPr>
        <w:pStyle w:val="FirstParagraph"/>
      </w:pPr>
      <w:r>
        <w:rPr>
          <w:bCs/>
          <w:b/>
        </w:rPr>
        <w:t xml:space="preserve">Title:</w:t>
      </w:r>
      <w:r>
        <w:t xml:space="preserve"> </w:t>
      </w:r>
      <w:r>
        <w:t xml:space="preserve">Evaluating the Challenges and Opportunities for Dentists in Urban Healthcare Systems: A Focus on India's New Delhi Region.</w:t>
      </w:r>
    </w:p>
    <w:p>
      <w:r>
        <w:pict>
          <v:rect style="width:0;height:1.5pt" o:hralign="center" o:hrstd="t" o:hr="t"/>
        </w:pict>
      </w:r>
    </w:p>
    <w:bookmarkStart w:id="20" w:name="abstract"/>
    <w:p>
      <w:pPr>
        <w:pStyle w:val="Heading2"/>
      </w:pPr>
      <w:r>
        <w:t xml:space="preserve">Abstract</w:t>
      </w:r>
    </w:p>
    <w:p>
      <w:pPr>
        <w:pStyle w:val="FirstParagraph"/>
      </w:pPr>
      <w:r>
        <w:t xml:space="preserve">This undergraduate thesis explores the multifaceted role of a dentist within the healthcare framework of India’s capital city, New Delhi. As urbanization accelerates and public health priorities evolve, dentists in New Delhi face unique challenges such as overcrowding, limited access to specialized care, and the rising prevalence of oral diseases. This study analyzes how dentists navigate these challenges while contributing to broader healthcare goals in a rapidly developing region like New Delhi. The thesis also highlights opportunities for innovation in dental education and practice within this dynamic environment.</w:t>
      </w:r>
    </w:p>
    <w:p>
      <w:r>
        <w:pict>
          <v:rect style="width:0;height:1.5pt" o:hralign="center" o:hrstd="t" o:hr="t"/>
        </w:pict>
      </w:r>
    </w:p>
    <w:bookmarkEnd w:id="20"/>
    <w:bookmarkStart w:id="21" w:name="introduction"/>
    <w:p>
      <w:pPr>
        <w:pStyle w:val="Heading2"/>
      </w:pPr>
      <w:r>
        <w:t xml:space="preserve">Introduction</w:t>
      </w:r>
    </w:p>
    <w:p>
      <w:pPr>
        <w:pStyle w:val="FirstParagraph"/>
      </w:pPr>
      <w:r>
        <w:t xml:space="preserve">The Indian healthcare system, particularly in metropolitan areas like New Delhi, is undergoing significant transformation. As the capital of India, New Delhi is a hub for advanced medical research and training but also faces unique public health challenges due to its dense population and socio-economic disparities. Dentistry, often overlooked in national health agendas, plays a critical role in addressing these issues. This thesis examines the responsibilities of dentists in New Delhi, focusing on their contributions to community health, education, and policy advocacy.</w:t>
      </w:r>
    </w:p>
    <w:p>
      <w:pPr>
        <w:pStyle w:val="BodyText"/>
      </w:pPr>
      <w:r>
        <w:t xml:space="preserve">With a population exceeding 28 million (as of 2023), New Delhi is one of the most crowded cities globally. This density strains healthcare infrastructure, including dental care facilities. Dentists here must not only provide clinical expertise but also engage in preventive care campaigns, rural outreach programs, and collaboration with government initiatives like the National Oral Health Programme.</w:t>
      </w:r>
    </w:p>
    <w:p>
      <w:r>
        <w:pict>
          <v:rect style="width:0;height:1.5pt" o:hralign="center" o:hrstd="t" o:hr="t"/>
        </w:pict>
      </w:r>
    </w:p>
    <w:bookmarkEnd w:id="21"/>
    <w:bookmarkStart w:id="22" w:name="objectives-of-the-thesis"/>
    <w:p>
      <w:pPr>
        <w:pStyle w:val="Heading2"/>
      </w:pPr>
      <w:r>
        <w:t xml:space="preserve">Objectives of the Thesis</w:t>
      </w:r>
    </w:p>
    <w:p>
      <w:pPr>
        <w:numPr>
          <w:ilvl w:val="0"/>
          <w:numId w:val="1001"/>
        </w:numPr>
        <w:pStyle w:val="Compact"/>
      </w:pPr>
      <w:r>
        <w:t xml:space="preserve">To analyze the role of dentists in addressing oral health disparities in New Delhi.</w:t>
      </w:r>
    </w:p>
    <w:p>
      <w:pPr>
        <w:numPr>
          <w:ilvl w:val="0"/>
          <w:numId w:val="1001"/>
        </w:numPr>
        <w:pStyle w:val="Compact"/>
      </w:pPr>
      <w:r>
        <w:t xml:space="preserve">To evaluate challenges faced by dentists working within urban healthcare systems in India.</w:t>
      </w:r>
    </w:p>
    <w:p>
      <w:pPr>
        <w:numPr>
          <w:ilvl w:val="0"/>
          <w:numId w:val="1001"/>
        </w:numPr>
        <w:pStyle w:val="Compact"/>
      </w:pPr>
      <w:r>
        <w:t xml:space="preserve">To explore opportunities for improving dental education and practice in New Delhi.</w:t>
      </w:r>
    </w:p>
    <w:p>
      <w:r>
        <w:pict>
          <v:rect style="width:0;height:1.5pt" o:hralign="center" o:hrstd="t" o:hr="t"/>
        </w:pict>
      </w:r>
    </w:p>
    <w:bookmarkEnd w:id="22"/>
    <w:bookmarkStart w:id="23" w:name="X88d3780bfbe071ada6b4002072d6f3086c1bb94"/>
    <w:p>
      <w:pPr>
        <w:pStyle w:val="Heading2"/>
      </w:pPr>
      <w:r>
        <w:t xml:space="preserve">Background: Dentistry in India and the Context of New Delhi</w:t>
      </w:r>
    </w:p>
    <w:p>
      <w:pPr>
        <w:pStyle w:val="FirstParagraph"/>
      </w:pPr>
      <w:r>
        <w:t xml:space="preserve">Dentistry in India has grown significantly over the past few decades, with over 400 dental colleges across the country. However, urban centers like New Delhi face a disproportionate burden of oral health issues due to lifestyle changes, pollution, and limited access to affordable care. Common problems include periodontal diseases, tooth decay (dental caries), and oral cancer—conditions that dentists are uniquely positioned to prevent and treat.</w:t>
      </w:r>
    </w:p>
    <w:p>
      <w:pPr>
        <w:pStyle w:val="BodyText"/>
      </w:pPr>
      <w:r>
        <w:t xml:space="preserve">New Delhi’s dental landscape is shaped by institutions such as the</w:t>
      </w:r>
      <w:r>
        <w:t xml:space="preserve"> </w:t>
      </w:r>
      <w:r>
        <w:rPr>
          <w:bCs/>
          <w:b/>
        </w:rPr>
        <w:t xml:space="preserve">All India Institute of Medical Sciences (AIIMS)</w:t>
      </w:r>
      <w:r>
        <w:t xml:space="preserve"> </w:t>
      </w:r>
      <w:r>
        <w:t xml:space="preserve">and</w:t>
      </w:r>
      <w:r>
        <w:t xml:space="preserve"> </w:t>
      </w:r>
      <w:r>
        <w:rPr>
          <w:bCs/>
          <w:b/>
        </w:rPr>
        <w:t xml:space="preserve">Delhi Dental College</w:t>
      </w:r>
      <w:r>
        <w:t xml:space="preserve">, which train professionals to meet both local and national demands. Yet, despite this infrastructure, many residents in low-income neighborhoods lack access to quality dental services, highlighting a gap between supply and demand.</w:t>
      </w:r>
    </w:p>
    <w:p>
      <w:r>
        <w:pict>
          <v:rect style="width:0;height:1.5pt" o:hralign="center" o:hrstd="t" o:hr="t"/>
        </w:pict>
      </w:r>
    </w:p>
    <w:bookmarkEnd w:id="23"/>
    <w:bookmarkStart w:id="24" w:name="key-challenges-for-dentists-in-new-delhi"/>
    <w:p>
      <w:pPr>
        <w:pStyle w:val="Heading2"/>
      </w:pPr>
      <w:r>
        <w:t xml:space="preserve">Key Challenges for Dentists in New Delhi</w:t>
      </w:r>
    </w:p>
    <w:p>
      <w:pPr>
        <w:pStyle w:val="FirstParagraph"/>
      </w:pPr>
      <w:r>
        <w:rPr>
          <w:bCs/>
          <w:b/>
        </w:rPr>
        <w:t xml:space="preserve">1. Overburdened Healthcare Systems:</w:t>
      </w:r>
      <w:r>
        <w:t xml:space="preserve"> </w:t>
      </w:r>
      <w:r>
        <w:t xml:space="preserve">The sheer population density of New Delhi places immense pressure on public healthcare facilities, including dental clinics. Dentists often manage high patient volumes with limited resources, leading to long wait times and suboptimal care.</w:t>
      </w:r>
    </w:p>
    <w:p>
      <w:pPr>
        <w:pStyle w:val="BodyText"/>
      </w:pPr>
      <w:r>
        <w:rPr>
          <w:bCs/>
          <w:b/>
        </w:rPr>
        <w:t xml:space="preserve">2. Socio-Economic Disparities:</w:t>
      </w:r>
      <w:r>
        <w:t xml:space="preserve"> </w:t>
      </w:r>
      <w:r>
        <w:t xml:space="preserve">While private dental practices offer advanced treatments, they are unaffordable for many residents. Public sector dentists must balance quality care with resource constraints, often prioritizing urgent cases over preventive measures.</w:t>
      </w:r>
    </w:p>
    <w:p>
      <w:pPr>
        <w:pStyle w:val="BodyText"/>
      </w:pPr>
      <w:r>
        <w:rPr>
          <w:bCs/>
          <w:b/>
        </w:rPr>
        <w:t xml:space="preserve">3. Public Health Awareness:</w:t>
      </w:r>
      <w:r>
        <w:t xml:space="preserve"> </w:t>
      </w:r>
      <w:r>
        <w:t xml:space="preserve">A lack of awareness about the importance of oral health in New Delhi’s population means that many individuals delay seeking treatment until conditions worsen, increasing the burden on dental professionals.</w:t>
      </w:r>
    </w:p>
    <w:p>
      <w:r>
        <w:pict>
          <v:rect style="width:0;height:1.5pt" o:hralign="center" o:hrstd="t" o:hr="t"/>
        </w:pict>
      </w:r>
    </w:p>
    <w:bookmarkEnd w:id="24"/>
    <w:bookmarkStart w:id="25" w:name="opportunities-for-dentists-in-new-delhi"/>
    <w:p>
      <w:pPr>
        <w:pStyle w:val="Heading2"/>
      </w:pPr>
      <w:r>
        <w:t xml:space="preserve">Opportunities for Dentists in New Delhi</w:t>
      </w:r>
    </w:p>
    <w:p>
      <w:pPr>
        <w:pStyle w:val="FirstParagraph"/>
      </w:pPr>
      <w:r>
        <w:rPr>
          <w:bCs/>
          <w:b/>
        </w:rPr>
        <w:t xml:space="preserve">1. Integration with Primary Healthcare:</w:t>
      </w:r>
      <w:r>
        <w:t xml:space="preserve"> </w:t>
      </w:r>
      <w:r>
        <w:t xml:space="preserve">Dentists can collaborate with general physicians and community health workers to incorporate oral health into broader primary care initiatives. This approach has been successfully piloted in rural areas of India and could be adapted to urban settings like New Delhi.</w:t>
      </w:r>
    </w:p>
    <w:p>
      <w:pPr>
        <w:pStyle w:val="BodyText"/>
      </w:pPr>
      <w:r>
        <w:rPr>
          <w:bCs/>
          <w:b/>
        </w:rPr>
        <w:t xml:space="preserve">2. Technological Advancements:</w:t>
      </w:r>
      <w:r>
        <w:t xml:space="preserve"> </w:t>
      </w:r>
      <w:r>
        <w:t xml:space="preserve">The adoption of digital tools such as tele-dentistry, AI-driven diagnostic software, and 3D imaging can enhance efficiency and accessibility. For instance, mobile dental units equipped with modern technology could reach underserved areas within New Delhi.</w:t>
      </w:r>
    </w:p>
    <w:p>
      <w:pPr>
        <w:pStyle w:val="BodyText"/>
      </w:pPr>
      <w:r>
        <w:rPr>
          <w:bCs/>
          <w:b/>
        </w:rPr>
        <w:t xml:space="preserve">3. Policy Advocacy:</w:t>
      </w:r>
      <w:r>
        <w:t xml:space="preserve"> </w:t>
      </w:r>
      <w:r>
        <w:t xml:space="preserve">Dentists in New Delhi have a unique opportunity to influence national policies by participating in forums like the</w:t>
      </w:r>
      <w:r>
        <w:t xml:space="preserve"> </w:t>
      </w:r>
      <w:r>
        <w:rPr>
          <w:bCs/>
          <w:b/>
        </w:rPr>
        <w:t xml:space="preserve">Indian Dental Association (IDA)</w:t>
      </w:r>
      <w:r>
        <w:t xml:space="preserve">. Advocacy for better funding, training, and infrastructure could address systemic gaps in oral healthcare delivery.</w:t>
      </w:r>
    </w:p>
    <w:p>
      <w:r>
        <w:pict>
          <v:rect style="width:0;height:1.5pt" o:hralign="center" o:hrstd="t" o:hr="t"/>
        </w:pict>
      </w:r>
    </w:p>
    <w:bookmarkEnd w:id="25"/>
    <w:bookmarkStart w:id="26" w:name="X14c5dd5d8af420186a716373f48d5d7e3173b6a"/>
    <w:p>
      <w:pPr>
        <w:pStyle w:val="Heading2"/>
      </w:pPr>
      <w:r>
        <w:t xml:space="preserve">Case Study: Oral Health Campaigns in New Delhi</w:t>
      </w:r>
    </w:p>
    <w:p>
      <w:pPr>
        <w:pStyle w:val="FirstParagraph"/>
      </w:pPr>
      <w:r>
        <w:t xml:space="preserve">A recent initiative led by the Delhi government,</w:t>
      </w:r>
      <w:r>
        <w:t xml:space="preserve"> </w:t>
      </w:r>
      <w:r>
        <w:rPr>
          <w:iCs/>
          <w:i/>
        </w:rPr>
        <w:t xml:space="preserve">"Smile Delight"</w:t>
      </w:r>
      <w:r>
        <w:t xml:space="preserve">, aimed to improve oral health among children and elderly populations. Dentists from both public and private sectors collaborated to conduct free screenings, distribute fluoride toothpaste, and educate communities about hygiene practices. This case study demonstrates how dentists can leverage partnerships with local governments and NGOs to amplify their impact.</w:t>
      </w:r>
    </w:p>
    <w:p>
      <w:pPr>
        <w:pStyle w:val="BodyText"/>
      </w:pPr>
      <w:r>
        <w:t xml:space="preserve">However, challenges such as inconsistent funding and limited outreach remain. Dentists must continue advocating for sustained support to scale such programs effectively.</w:t>
      </w:r>
    </w:p>
    <w:p>
      <w:r>
        <w:pict>
          <v:rect style="width:0;height:1.5pt" o:hralign="center" o:hrstd="t" o:hr="t"/>
        </w:pict>
      </w:r>
    </w:p>
    <w:bookmarkEnd w:id="26"/>
    <w:bookmarkStart w:id="27" w:name="conclusion"/>
    <w:p>
      <w:pPr>
        <w:pStyle w:val="Heading2"/>
      </w:pPr>
      <w:r>
        <w:t xml:space="preserve">Conclusion</w:t>
      </w:r>
    </w:p>
    <w:p>
      <w:pPr>
        <w:pStyle w:val="FirstParagraph"/>
      </w:pPr>
      <w:r>
        <w:t xml:space="preserve">The role of a dentist in New Delhi is multifaceted, encompassing clinical expertise, public health advocacy, and innovation in healthcare delivery. While challenges such as overcrowding and resource limitations persist, opportunities for improvement through technology integration, policy engagement, and community collaboration are abundant. As an undergraduate thesis focused on the intersection of dentistry and urban healthcare in India’s capital city, this study underscores the need for a holistic approach to dental practice—one that addresses both immediate patient needs and long-term public health goals.</w:t>
      </w:r>
    </w:p>
    <w:p>
      <w:pPr>
        <w:pStyle w:val="BodyText"/>
      </w:pPr>
      <w:r>
        <w:t xml:space="preserve">For future research, exploring the impact of AI in dental diagnostics or evaluating the effectiveness of mobile dental units could provide further insights into advancing oral healthcare in New Delhi and beyond.</w:t>
      </w:r>
    </w:p>
    <w:p>
      <w:r>
        <w:pict>
          <v:rect style="width:0;height:1.5pt" o:hralign="center" o:hrstd="t" o:hr="t"/>
        </w:pict>
      </w:r>
    </w:p>
    <w:bookmarkEnd w:id="27"/>
    <w:bookmarkStart w:id="28" w:name="references"/>
    <w:p>
      <w:pPr>
        <w:pStyle w:val="Heading2"/>
      </w:pPr>
      <w:r>
        <w:t xml:space="preserve">References</w:t>
      </w:r>
    </w:p>
    <w:p>
      <w:pPr>
        <w:numPr>
          <w:ilvl w:val="0"/>
          <w:numId w:val="1002"/>
        </w:numPr>
        <w:pStyle w:val="Compact"/>
      </w:pPr>
      <w:r>
        <w:t xml:space="preserve">Census of India (2023).</w:t>
      </w:r>
      <w:r>
        <w:t xml:space="preserve"> </w:t>
      </w:r>
      <w:r>
        <w:rPr>
          <w:iCs/>
          <w:i/>
        </w:rPr>
        <w:t xml:space="preserve">Population and Demographics: New Delhi.</w:t>
      </w:r>
    </w:p>
    <w:p>
      <w:pPr>
        <w:numPr>
          <w:ilvl w:val="0"/>
          <w:numId w:val="1002"/>
        </w:numPr>
        <w:pStyle w:val="Compact"/>
      </w:pPr>
      <w:r>
        <w:t xml:space="preserve">Indian Dental Association. (2021).</w:t>
      </w:r>
      <w:r>
        <w:t xml:space="preserve"> </w:t>
      </w:r>
      <w:r>
        <w:rPr>
          <w:iCs/>
          <w:i/>
        </w:rPr>
        <w:t xml:space="preserve">National Oral Health Programme Guidelines.</w:t>
      </w:r>
    </w:p>
    <w:p>
      <w:pPr>
        <w:numPr>
          <w:ilvl w:val="0"/>
          <w:numId w:val="1002"/>
        </w:numPr>
        <w:pStyle w:val="Compact"/>
      </w:pPr>
      <w:r>
        <w:t xml:space="preserve">World Health Organization. (2019).</w:t>
      </w:r>
      <w:r>
        <w:t xml:space="preserve"> </w:t>
      </w:r>
      <w:r>
        <w:rPr>
          <w:iCs/>
          <w:i/>
        </w:rPr>
        <w:t xml:space="preserve">Oral Health in Urban Slums of South Asia.</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Dentist in India, New Delhi</dc:title>
  <dc:creator/>
  <dc:language>en</dc:language>
  <cp:keywords/>
  <dcterms:created xsi:type="dcterms:W3CDTF">2026-07-23T20:09:59Z</dcterms:created>
  <dcterms:modified xsi:type="dcterms:W3CDTF">2026-07-23T20:09:59Z</dcterms:modified>
</cp:coreProperties>
</file>

<file path=docProps/custom.xml><?xml version="1.0" encoding="utf-8"?>
<Properties xmlns="http://schemas.openxmlformats.org/officeDocument/2006/custom-properties" xmlns:vt="http://schemas.openxmlformats.org/officeDocument/2006/docPropsVTypes"/>
</file>