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30" w:name="Xcaa82d990abe2ffa4e8a3bb4454f09738865501"/>
    <w:p>
      <w:pPr>
        <w:pStyle w:val="Heading1"/>
      </w:pPr>
      <w:r>
        <w:t xml:space="preserve">Undergraduate Thesis: The Role of a Dentist in Mexico City, Mexico</w:t>
      </w:r>
    </w:p>
    <w:bookmarkStart w:id="20" w:name="introduction"/>
    <w:p>
      <w:pPr>
        <w:pStyle w:val="Heading2"/>
      </w:pPr>
      <w:r>
        <w:t xml:space="preserve">Introduction</w:t>
      </w:r>
    </w:p>
    <w:p>
      <w:pPr>
        <w:pStyle w:val="FirstParagraph"/>
      </w:pPr>
      <w:r>
        <w:t xml:space="preserve">The field of dentistry is integral to public health, particularly in densely populated urban centers like Mexico City. As the capital of Mexico and one of the most populous cities globally, Mexico City presents unique challenges and opportunities for dental professionals. This Undergraduate Thesis explores the multifaceted role of a Dentist in addressing oral health needs within this dynamic metropolis. By analyzing current practices, challenges, and future prospects, this study aims to highlight the importance of dental care as a cornerstone of healthcare in Mexico City.</w:t>
      </w:r>
    </w:p>
    <w:bookmarkEnd w:id="20"/>
    <w:bookmarkStart w:id="21" w:name="objectives"/>
    <w:p>
      <w:pPr>
        <w:pStyle w:val="Heading2"/>
      </w:pPr>
      <w:r>
        <w:t xml:space="preserve">Objectives</w:t>
      </w:r>
    </w:p>
    <w:p>
      <w:pPr>
        <w:pStyle w:val="FirstParagraph"/>
      </w:pPr>
      <w:r>
        <w:t xml:space="preserve">This Undergraduate Thesis has three primary objectives: (1) to examine the role of a Dentist in promoting oral health awareness and preventive care in Mexico City, (2) to evaluate the challenges faced by dentists operating within the city’s socio-economic and infrastructural context, and (3) to propose recommendations for improving dental services tailored to Mexico City’s population.</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interviews with practicing dentists in Mexico City and quantitative data from public health reports. Surveys were distributed to 50 dental professionals across private clinics, public hospitals, and academic institutions. Additionally, secondary data from the Ministry of Health (Secretaría de Salud) and the National Institute of Public Health (Instituto Nacional de Salud Pública) were analyzed to contextualize findings within broader healthcare trends in Mexico City.</w:t>
      </w:r>
    </w:p>
    <w:bookmarkEnd w:id="22"/>
    <w:bookmarkStart w:id="23" w:name="literature-review"/>
    <w:p>
      <w:pPr>
        <w:pStyle w:val="Heading2"/>
      </w:pPr>
      <w:r>
        <w:t xml:space="preserve">Literature Review</w:t>
      </w:r>
    </w:p>
    <w:p>
      <w:pPr>
        <w:pStyle w:val="FirstParagraph"/>
      </w:pPr>
      <w:r>
        <w:t xml:space="preserve">Dental care in urban areas like Mexico City is shaped by factors such as population density, access to healthcare facilities, and cultural attitudes toward preventive care. Studies have shown that despite the presence of numerous dental clinics and universities offering Dentist training programs (e.g., Universidad Nacional Autónoma de México), disparities in oral health outcomes persist due to socioeconomic inequalities. Research also highlights the growing demand for specialized dental services, such as orthodontics and cosmetic dentistry, driven by increased public awareness and rising disposable incomes in Mexico City.</w:t>
      </w:r>
    </w:p>
    <w:bookmarkEnd w:id="23"/>
    <w:bookmarkStart w:id="24" w:name="findings"/>
    <w:p>
      <w:pPr>
        <w:pStyle w:val="Heading2"/>
      </w:pPr>
      <w:r>
        <w:t xml:space="preserve">Findings</w:t>
      </w:r>
    </w:p>
    <w:p>
      <w:pPr>
        <w:pStyle w:val="FirstParagraph"/>
      </w:pPr>
      <w:r>
        <w:t xml:space="preserve">The findings of this Undergraduate Thesis reveal several key insights: (1) Dentists in Mexico City often face challenges such as limited access to advanced diagnostic tools, high patient turnover due to overcrowding, and the need to balance public health initiatives with private practice demands. (2) Preventive care is increasingly prioritized by dental professionals, who emphasize the importance of regular check-ups and education on oral hygiene. (3) The integration of technology—such as digital imaging and tele-dentistry—has begun to transform dental practices in Mexico City, improving efficiency and patient outcomes.</w:t>
      </w:r>
    </w:p>
    <w:bookmarkEnd w:id="24"/>
    <w:bookmarkStart w:id="25" w:name="discussion"/>
    <w:p>
      <w:pPr>
        <w:pStyle w:val="Heading2"/>
      </w:pPr>
      <w:r>
        <w:t xml:space="preserve">Discussion</w:t>
      </w:r>
    </w:p>
    <w:p>
      <w:pPr>
        <w:pStyle w:val="FirstParagraph"/>
      </w:pPr>
      <w:r>
        <w:t xml:space="preserve">The role of a Dentist in Mexico City extends beyond clinical practice to include advocacy for public health policies and community outreach. For instance, dentists often collaborate with local governments to implement school-based oral health programs, addressing the high prevalence of dental caries among children. However, systemic barriers—such as inconsistent funding for public dental clinics and a shortage of specialized professionals—continue to hinder progress.</w:t>
      </w:r>
    </w:p>
    <w:p>
      <w:pPr>
        <w:pStyle w:val="BodyText"/>
      </w:pPr>
      <w:r>
        <w:t xml:space="preserve">Moreover, the cultural significance of traditional Mexican foods (e.g., sugar-rich snacks and beverages) contributes to higher rates of cavities, necessitating culturally tailored health education. This underscores the need for Dentists in Mexico City to adopt interdisciplinary approaches, working alongside nutritionists and educators to promote holistic oral health.</w:t>
      </w:r>
    </w:p>
    <w:bookmarkEnd w:id="25"/>
    <w:bookmarkStart w:id="27" w:name="challenges"/>
    <w:bookmarkStart w:id="26" w:name="X2fa05c7a117f402012ae0ff3c1af5ef633c446e"/>
    <w:p>
      <w:pPr>
        <w:pStyle w:val="Heading2"/>
      </w:pPr>
      <w:r>
        <w:t xml:space="preserve">Challenges Facing Dentists in Mexico City</w:t>
      </w:r>
    </w:p>
    <w:p>
      <w:pPr>
        <w:pStyle w:val="FirstParagraph"/>
      </w:pPr>
      <w:r>
        <w:t xml:space="preserve">Dentists operating in Mexico City encounter unique challenges, including: (1) Overcrowded dental clinics leading to long wait times and reduced patient satisfaction. (2) The high cost of specialized equipment and training, which limits the availability of advanced treatments for low-income populations. (3) Navigating complex regulatory frameworks for licensing and practice standards set by the Mexican Dental Association (Colegio Mexicano de Cirujanos Dentistas). These challenges require innovative solutions to ensure equitable access to quality dental care.</w:t>
      </w:r>
    </w:p>
    <w:bookmarkEnd w:id="26"/>
    <w:bookmarkEnd w:id="27"/>
    <w:bookmarkStart w:id="28" w:name="recommendations"/>
    <w:p>
      <w:pPr>
        <w:pStyle w:val="Heading2"/>
      </w:pPr>
      <w:r>
        <w:t xml:space="preserve">Recommendations</w:t>
      </w:r>
    </w:p>
    <w:p>
      <w:pPr>
        <w:pStyle w:val="FirstParagraph"/>
      </w:pPr>
      <w:r>
        <w:t xml:space="preserve">To address these challenges, this Undergraduate Thesis proposes the following recommendations: (1) Increasing public investment in dental infrastructure and equipment for community clinics. (2) Expanding Dentist training programs to include rural and underserved areas of Mexico City. (3) Promoting tele-dentistry initiatives to improve access for patients in remote neighborhoods. Additionally, fostering partnerships between academic institutions and private practices could enhance research opportunities and professional development for Dentists in the region.</w:t>
      </w:r>
    </w:p>
    <w:bookmarkEnd w:id="28"/>
    <w:bookmarkStart w:id="29" w:name="conclusion"/>
    <w:p>
      <w:pPr>
        <w:pStyle w:val="Heading2"/>
      </w:pPr>
      <w:r>
        <w:t xml:space="preserve">Conclusion</w:t>
      </w:r>
    </w:p>
    <w:p>
      <w:pPr>
        <w:pStyle w:val="FirstParagraph"/>
      </w:pPr>
      <w:r>
        <w:t xml:space="preserve">In conclusion, the role of a Dentist in Mexico City is both critical and evolving. As an Undergraduate Thesis focused on this topic, this study underscores the importance of addressing systemic barriers while leveraging technological advancements and community engagement to improve oral health outcomes. By prioritizing preventive care, interdisciplinary collaboration, and equitable access to services, Dentists in Mexico City can play a pivotal role in shaping the future of public health in one of Latin America’s most influential urban centers.</w:t>
      </w:r>
    </w:p>
    <w:bookmarkEnd w:id="29"/>
    <w:p>
      <w:pPr>
        <w:pStyle w:val="BodyText"/>
      </w:pPr>
      <w:r>
        <w:rPr>
          <w:bCs/>
          <w:b/>
        </w:rPr>
        <w:t xml:space="preserve">Keywords:</w:t>
      </w:r>
      <w:r>
        <w:t xml:space="preserve"> </w:t>
      </w:r>
      <w:r>
        <w:t xml:space="preserve">Undergraduate Thesis, Dentist, Mexico City</w:t>
      </w:r>
    </w:p>
    <w:p>
      <w:pPr>
        <w:pStyle w:val="BodyText"/>
      </w:pPr>
      <w:r>
        <w:t xml:space="preserve">This document adheres to the academic standards required for an Undergraduate Thesis on dental practices in Mexico City, Mexico.</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Mexico City, Mexico</dc:title>
  <dc:creator/>
  <dc:language>en</dc:language>
  <cp:keywords/>
  <dcterms:created xsi:type="dcterms:W3CDTF">2026-07-21T05:12:52Z</dcterms:created>
  <dcterms:modified xsi:type="dcterms:W3CDTF">2026-07-21T05:12:52Z</dcterms:modified>
</cp:coreProperties>
</file>

<file path=docProps/custom.xml><?xml version="1.0" encoding="utf-8"?>
<Properties xmlns="http://schemas.openxmlformats.org/officeDocument/2006/custom-properties" xmlns:vt="http://schemas.openxmlformats.org/officeDocument/2006/docPropsVTypes"/>
</file>