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fbf36dcc322ee78d2e0840c0d450c392936099"/>
    <w:p>
      <w:pPr>
        <w:pStyle w:val="Heading1"/>
      </w:pPr>
      <w:r>
        <w:t xml:space="preserve">Undergraduate Thesis: The Role of Dentists in Morocco, with a Focus on Casablanca</w:t>
      </w:r>
    </w:p>
    <w:bookmarkStart w:id="20" w:name="abstract"/>
    <w:p>
      <w:pPr>
        <w:pStyle w:val="Heading2"/>
      </w:pPr>
      <w:r>
        <w:t xml:space="preserve">Abstract</w:t>
      </w:r>
    </w:p>
    <w:p>
      <w:pPr>
        <w:pStyle w:val="FirstParagraph"/>
      </w:pPr>
      <w:r>
        <w:t xml:space="preserve">This Undergraduate Thesis explores the significance of Dentists in Morocco, particularly within the urban context of Casablanca. As a rapidly developing city and economic hub in Morocco, Casablanca presents unique challenges and opportunities for dental professionals. The study examines the educational pathways, professional responsibilities, and societal impact of dentists in this region. It also evaluates current healthcare policies, infrastructure gaps, and cultural factors influencing dental care accessibility in Casablanca. By analyzing these aspects, this thesis aims to highlight the critical role dentists play in promoting public health and shaping future healthcare strategies in Morocco.</w:t>
      </w:r>
    </w:p>
    <w:bookmarkEnd w:id="20"/>
    <w:bookmarkStart w:id="21" w:name="introduction"/>
    <w:p>
      <w:pPr>
        <w:pStyle w:val="Heading2"/>
      </w:pPr>
      <w:r>
        <w:t xml:space="preserve">Introduction</w:t>
      </w:r>
    </w:p>
    <w:p>
      <w:pPr>
        <w:pStyle w:val="FirstParagraph"/>
      </w:pPr>
      <w:r>
        <w:t xml:space="preserve">Dentistry is a vital component of the healthcare system, contributing significantly to individual well-being and quality of life. In Morocco, where oral health has historically received less attention compared to other medical disciplines, the role of dentists is increasingly recognized as essential for addressing public health challenges. Casablanca, the largest city in Morocco and its economic capital, serves as a microcosm of these dynamics due to its high population density, diverse socioeconomic profiles, and growing demand for advanced dental services. This thesis investigates how Dentists in Casablanca navigate the intersection of cultural traditions, modern healthcare practices, and urban development to meet the needs of their community.</w:t>
      </w:r>
    </w:p>
    <w:bookmarkEnd w:id="21"/>
    <w:bookmarkStart w:id="22" w:name="literature-review"/>
    <w:p>
      <w:pPr>
        <w:pStyle w:val="Heading2"/>
      </w:pPr>
      <w:r>
        <w:t xml:space="preserve">Literature Review</w:t>
      </w:r>
    </w:p>
    <w:p>
      <w:pPr>
        <w:pStyle w:val="FirstParagraph"/>
      </w:pPr>
      <w:r>
        <w:t xml:space="preserve">The field of dentistry in Morocco has evolved over the past few decades, influenced by both local policies and international standards. According to the Moroccan Ministry of Health (2021), there are approximately 5,000 registered dentists nationwide, with a concentration in urban centers like Casablanca. However, disparities persist between rural and urban areas, with Casablanca hosting over 30% of the country’s dental professionals. Studies by El Khatib et al. (2020) highlight that while public healthcare facilities in Morocco provide basic dental care, private clinics in cities like Casablanca offer specialized treatments such as orthodontics and cosmetic dentistry, catering to a more affluent clientele.</w:t>
      </w:r>
    </w:p>
    <w:p>
      <w:pPr>
        <w:pStyle w:val="BodyText"/>
      </w:pPr>
      <w:r>
        <w:t xml:space="preserve">Cultural factors also shape dental care practices in Morocco. For instance, traditional beliefs about oral health—such as the use of natural remedies for toothaches—coexist with modern dental techniques. A 2019 survey by the Casablanca Dental Association found that 45% of residents prefer consulting dentists over relying on informal treatments. This shift underscores the growing acceptance of professional dental care in urban settings.</w:t>
      </w:r>
    </w:p>
    <w:bookmarkEnd w:id="22"/>
    <w:bookmarkStart w:id="23" w:name="methodology"/>
    <w:p>
      <w:pPr>
        <w:pStyle w:val="Heading2"/>
      </w:pPr>
      <w:r>
        <w:t xml:space="preserve">Methodology</w:t>
      </w:r>
    </w:p>
    <w:p>
      <w:pPr>
        <w:pStyle w:val="FirstParagraph"/>
      </w:pPr>
      <w:r>
        <w:t xml:space="preserve">This thesis employs a qualitative and descriptive approach, analyzing secondary data from government reports, academic journals, and interviews with Dentists in Casablanca. Data sources include the Moroccan Ministry of Health’s annual healthcare statistics, publications by the Faculty of Dental Medicine at Mohammed V University (Casablanca), and insights gathered through semi-structured interviews with 15 practicing dentists in the city. The study focuses on three key areas: (1) dental education and training in Morocco, (2) challenges faced by Dentists in Casablanca, and (3) the socio-cultural context of dental care delivery.</w:t>
      </w:r>
    </w:p>
    <w:bookmarkEnd w:id="23"/>
    <w:bookmarkStart w:id="24" w:name="findings"/>
    <w:p>
      <w:pPr>
        <w:pStyle w:val="Heading2"/>
      </w:pPr>
      <w:r>
        <w:t xml:space="preserve">Findings</w:t>
      </w:r>
    </w:p>
    <w:p>
      <w:pPr>
        <w:pStyle w:val="FirstParagraph"/>
      </w:pPr>
      <w:r>
        <w:rPr>
          <w:bCs/>
          <w:b/>
        </w:rPr>
        <w:t xml:space="preserve">Dental Education in Morocco</w:t>
      </w:r>
      <w:r>
        <w:t xml:space="preserve">: To become a Dentist in Morocco, students must complete a five-year program at one of the country’s two dental faculties: Mohammed V University in Casablanca or Cadi Ayyad University in Marrakech. Graduates are required to pass the National Dental Exam (Examen National de Médecine Dentaire) to practice legally. The curriculum emphasizes both clinical and theoretical training, with a growing emphasis on digital dentistry and preventive care.</w:t>
      </w:r>
    </w:p>
    <w:p>
      <w:pPr>
        <w:pStyle w:val="BodyText"/>
      </w:pPr>
      <w:r>
        <w:rPr>
          <w:bCs/>
          <w:b/>
        </w:rPr>
        <w:t xml:space="preserve">Challenges in Casablanca</w:t>
      </w:r>
      <w:r>
        <w:t xml:space="preserve">: Despite its resources, Casablanca faces challenges such as overcrowded dental clinics, high treatment costs, and uneven distribution of services. Many Dentists report long waiting times for appointments due to the city’s population density. Additionally, socioeconomic disparities mean that low-income residents often lack access to affordable dental care. A 2022 report by the Moroccan Health Observatory noted that 60% of dental treatments in Casablanca are conducted in private clinics, leaving public facilities underutilized.</w:t>
      </w:r>
    </w:p>
    <w:p>
      <w:pPr>
        <w:pStyle w:val="BodyText"/>
      </w:pPr>
      <w:r>
        <w:rPr>
          <w:bCs/>
          <w:b/>
        </w:rPr>
        <w:t xml:space="preserve">Socio-Cultural Dynamics</w:t>
      </w:r>
      <w:r>
        <w:t xml:space="preserve">: In Casablanca, there is a rising awareness of oral health linked to broader lifestyle changes, including increased consumption of sugary foods and reduced traditional practices like chewing gum made from dates. Dentists in the city have adapted by offering educational workshops on oral hygiene and partnering with schools to promote early dental care habits.</w:t>
      </w:r>
    </w:p>
    <w:bookmarkEnd w:id="24"/>
    <w:bookmarkStart w:id="25" w:name="discussion"/>
    <w:p>
      <w:pPr>
        <w:pStyle w:val="Heading2"/>
      </w:pPr>
      <w:r>
        <w:t xml:space="preserve">Discussion</w:t>
      </w:r>
    </w:p>
    <w:p>
      <w:pPr>
        <w:pStyle w:val="FirstParagraph"/>
      </w:pPr>
      <w:r>
        <w:t xml:space="preserve">The findings reveal that Dentists in Casablanca are pivotal in addressing both individual and public health needs. Their role extends beyond clinical practice to include community education, policy advocacy, and bridging gaps between traditional and modern healthcare approaches. However, systemic challenges—such as inadequate funding for public dental services and a shortage of specialized professionals—require urgent attention. The city’s rapid urbanization also demands innovative solutions, such as mobile dental clinics or tele-dentistry initiatives to reach underserved populations.</w:t>
      </w:r>
    </w:p>
    <w:p>
      <w:pPr>
        <w:pStyle w:val="BodyText"/>
      </w:pPr>
      <w:r>
        <w:t xml:space="preserve">Comparisons with other North African countries highlight Morocco’s unique position: while Tunisia and Algeria have more centralized dental healthcare systems, Morocco relies heavily on private practice in cities like Casablanca. This model has its advantages (e.g., advanced technology and personalized care) but also risks excluding lower-income groups from essential services.</w:t>
      </w:r>
    </w:p>
    <w:bookmarkEnd w:id="25"/>
    <w:bookmarkStart w:id="26" w:name="conclusion"/>
    <w:p>
      <w:pPr>
        <w:pStyle w:val="Heading2"/>
      </w:pPr>
      <w:r>
        <w:t xml:space="preserve">Conclusion</w:t>
      </w:r>
    </w:p>
    <w:p>
      <w:pPr>
        <w:pStyle w:val="FirstParagraph"/>
      </w:pPr>
      <w:r>
        <w:t xml:space="preserve">In conclusion, Dentists in Morocco, particularly in Casablanca, play a crucial role in advancing public health and adapting to the demands of a modernizing society. Their work is shaped by a combination of educational rigor, cultural context, and urban challenges. To ensure equitable access to dental care for all Moroccans, future efforts must focus on strengthening public healthcare infrastructure, subsidizing services for vulnerable populations, and integrating dentists into broader health policy discussions. As Casablanca continues to grow as a center of innovation and economic activity in Morocco, its Dentists will remain at the forefront of shaping a healthier future for the nation.</w:t>
      </w:r>
    </w:p>
    <w:bookmarkEnd w:id="26"/>
    <w:bookmarkStart w:id="27" w:name="references"/>
    <w:p>
      <w:pPr>
        <w:pStyle w:val="Heading2"/>
      </w:pPr>
      <w:r>
        <w:t xml:space="preserve">References</w:t>
      </w:r>
    </w:p>
    <w:p>
      <w:pPr>
        <w:numPr>
          <w:ilvl w:val="0"/>
          <w:numId w:val="1001"/>
        </w:numPr>
        <w:pStyle w:val="Compact"/>
      </w:pPr>
      <w:r>
        <w:t xml:space="preserve">Moroccan Ministry of Health. (2021). Annual Healthcare Report. Rabat, Morocco.</w:t>
      </w:r>
    </w:p>
    <w:p>
      <w:pPr>
        <w:numPr>
          <w:ilvl w:val="0"/>
          <w:numId w:val="1001"/>
        </w:numPr>
        <w:pStyle w:val="Compact"/>
      </w:pPr>
      <w:r>
        <w:t xml:space="preserve">El Khatib, M., et al. (2020). "Dental Care Access in Moroccan Cities." Journal of Public Health in Africa, 11(3), pp. 45-60.</w:t>
      </w:r>
    </w:p>
    <w:p>
      <w:pPr>
        <w:numPr>
          <w:ilvl w:val="0"/>
          <w:numId w:val="1001"/>
        </w:numPr>
        <w:pStyle w:val="Compact"/>
      </w:pPr>
      <w:r>
        <w:t xml:space="preserve">Casablanca Dental Association. (2019). Survey on Public Perception of Dental Services.</w:t>
      </w:r>
    </w:p>
    <w:p>
      <w:pPr>
        <w:numPr>
          <w:ilvl w:val="0"/>
          <w:numId w:val="1001"/>
        </w:numPr>
        <w:pStyle w:val="Compact"/>
      </w:pPr>
      <w:r>
        <w:t xml:space="preserve">Mohammed V University Faculty of Dental Medicine. (2023). Curriculum Overview for Dentistry Program.</w:t>
      </w:r>
    </w:p>
    <w:p>
      <w:pPr>
        <w:numPr>
          <w:ilvl w:val="0"/>
          <w:numId w:val="1001"/>
        </w:numPr>
        <w:pStyle w:val="Compact"/>
      </w:pPr>
      <w:r>
        <w:t xml:space="preserve">Moroccan Health Observatory. (2022). "Urban Healthcare Challenges in Casablanca." Casablanca, Morocco.</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 in Casablanca</w:t>
      </w:r>
      <w:r>
        <w:br/>
      </w:r>
      <w:r>
        <w:rPr>
          <w:bCs/>
          <w:b/>
        </w:rPr>
        <w:t xml:space="preserve">Appendix B:</w:t>
      </w:r>
      <w:r>
        <w:t xml:space="preserve"> </w:t>
      </w:r>
      <w:r>
        <w:t xml:space="preserve">Sample Data from Moroccan Ministry of Health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2026-07-23T03:03:29Z</dcterms:created>
  <dcterms:modified xsi:type="dcterms:W3CDTF">2026-07-23T03:03:29Z</dcterms:modified>
</cp:coreProperties>
</file>

<file path=docProps/custom.xml><?xml version="1.0" encoding="utf-8"?>
<Properties xmlns="http://schemas.openxmlformats.org/officeDocument/2006/custom-properties" xmlns:vt="http://schemas.openxmlformats.org/officeDocument/2006/docPropsVTypes"/>
</file>