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a2b38fd4ff03044be0f25d8d42b3c9b274b8367"/>
    <w:p>
      <w:pPr>
        <w:pStyle w:val="Heading1"/>
      </w:pPr>
      <w:r>
        <w:t xml:space="preserve">Undergraduate Thesis: The Role of Dentists in Oral Health Care in Nigeria Abuja</w:t>
      </w:r>
    </w:p>
    <w:bookmarkStart w:id="20" w:name="abstract"/>
    <w:p>
      <w:pPr>
        <w:pStyle w:val="Heading2"/>
      </w:pPr>
      <w:r>
        <w:t xml:space="preserve">Abstract</w:t>
      </w:r>
    </w:p>
    <w:p>
      <w:pPr>
        <w:pStyle w:val="FirstParagraph"/>
      </w:pPr>
      <w:r>
        <w:t xml:space="preserve">This undergraduate thesis explores the critical role of dentists in addressing oral health challenges within the federal capital city of Nigeria, Abuja. As a hub for political, economic, and social activities, Abuja faces unique public health demands that require specialized attention to dental care. The study investigates how dentists in Abuja contribute to improving access to quality oral health services while navigating systemic barriers such as resource limitations and rising healthcare costs. By analyzing the current state of dental infrastructure, professional training programs, and community engagement efforts, this thesis provides recommendations for strengthening the role of dentists in ensuring equitable oral health outcomes across Abuja’s diverse population.</w:t>
      </w:r>
    </w:p>
    <w:bookmarkEnd w:id="20"/>
    <w:bookmarkStart w:id="21" w:name="introduction"/>
    <w:p>
      <w:pPr>
        <w:pStyle w:val="Heading2"/>
      </w:pPr>
      <w:r>
        <w:t xml:space="preserve">Introduction</w:t>
      </w:r>
    </w:p>
    <w:p>
      <w:pPr>
        <w:pStyle w:val="FirstParagraph"/>
      </w:pPr>
      <w:r>
        <w:t xml:space="preserve">Nigeria’s capital city, Abuja, is a rapidly growing urban center with a population exceeding 3 million. As the seat of government and home to numerous international organizations, Abuja has become a focal point for public health initiatives. However, access to adequate dental care remains uneven due to factors such as inadequate healthcare infrastructure, limited availability of specialized dentists, and disparities in income levels among residents. This thesis examines how dentists in Abuja are uniquely positioned to address these challenges by delivering preventive care, treating oral diseases, and promoting community awareness about oral health. The study is grounded in the premise that effective dental services are essential not only for individual well-being but also for the broader socio-economic development of the city.</w:t>
      </w:r>
    </w:p>
    <w:bookmarkEnd w:id="21"/>
    <w:bookmarkStart w:id="22" w:name="objectives-of-the-study"/>
    <w:p>
      <w:pPr>
        <w:pStyle w:val="Heading2"/>
      </w:pPr>
      <w:r>
        <w:t xml:space="preserve">Objectives of the Study</w:t>
      </w:r>
    </w:p>
    <w:p>
      <w:pPr>
        <w:pStyle w:val="FirstParagraph"/>
      </w:pPr>
      <w:r>
        <w:t xml:space="preserve">The primary objectives of this thesis are:</w:t>
      </w:r>
      <w:r>
        <w:t xml:space="preserve"> </w:t>
      </w:r>
      <w:r>
        <w:t xml:space="preserve">1. To assess the current state of dental healthcare accessibility in Abuja.</w:t>
      </w:r>
      <w:r>
        <w:t xml:space="preserve"> </w:t>
      </w:r>
      <w:r>
        <w:t xml:space="preserve">2. To evaluate the role of dentists in addressing oral health disparities among different socioeconomic groups in Abuja.</w:t>
      </w:r>
      <w:r>
        <w:t xml:space="preserve"> </w:t>
      </w:r>
      <w:r>
        <w:t xml:space="preserve">3. To identify barriers to quality dental care and propose solutions for improvement.</w:t>
      </w:r>
      <w:r>
        <w:t xml:space="preserve"> </w:t>
      </w:r>
      <w:r>
        <w:t xml:space="preserve">4. To analyze the training and professional development programs for dentists operating in Abuja, ensuring alignment with global standards.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desk research with case studies of dental clinics in Abuja. Data was collected through interviews with practicing dentists, review of public health reports from the Nigerian Ministry of Health and the Federal Capital Territory Administration (FCTA), and analysis of published literature on oral health trends in Nigeria. The study focuses on three key areas:</w:t>
      </w:r>
      <w:r>
        <w:t xml:space="preserve"> </w:t>
      </w:r>
      <w:r>
        <w:t xml:space="preserve">1. **Healthcare Infrastructure**: An assessment of dental clinics, hospitals, and mobile dental units operating in Abuja.</w:t>
      </w:r>
      <w:r>
        <w:t xml:space="preserve"> </w:t>
      </w:r>
      <w:r>
        <w:t xml:space="preserve">2. **Professional Practice**: An exploration of the challenges faced by dentists in providing care under resource constraints and high patient demand.</w:t>
      </w:r>
      <w:r>
        <w:t xml:space="preserve"> </w:t>
      </w:r>
      <w:r>
        <w:t xml:space="preserve">3. **Community Engagement**: A review of outreach programs initiated by dentists to educate the public about oral hygiene practices.</w:t>
      </w:r>
    </w:p>
    <w:bookmarkEnd w:id="23"/>
    <w:bookmarkStart w:id="24" w:name="literature-review"/>
    <w:p>
      <w:pPr>
        <w:pStyle w:val="Heading2"/>
      </w:pPr>
      <w:r>
        <w:t xml:space="preserve">Literature Review</w:t>
      </w:r>
    </w:p>
    <w:p>
      <w:pPr>
        <w:pStyle w:val="FirstParagraph"/>
      </w:pPr>
      <w:r>
        <w:t xml:space="preserve">Oral health is a critical component of overall health, yet it is often neglected in public health policies, particularly in developing nations like Nigeria. According to the World Health Organization (WHO), approximately 30% of Nigeria’s population suffers from preventable oral diseases such as dental caries and periodontitis. In Abuja, these issues are exacerbated by rapid urbanization, which increases the prevalence of lifestyle-related oral health problems such as gum disease and tooth decay. Studies have highlighted that dentists in Nigeria face challenges including limited access to modern equipment, insufficient funding for public health programs, and a shortage of trained professionals in rural areas. However, Abuja’s proximity to academic institutions such as the University of Abuja and its role as a regional healthcare hub provide opportunities for innovation in dental care delivery.</w:t>
      </w:r>
    </w:p>
    <w:bookmarkEnd w:id="24"/>
    <w:bookmarkStart w:id="25" w:name="findings-and-analysis"/>
    <w:p>
      <w:pPr>
        <w:pStyle w:val="Heading2"/>
      </w:pPr>
      <w:r>
        <w:t xml:space="preserve">Findings and Analysis</w:t>
      </w:r>
    </w:p>
    <w:p>
      <w:pPr>
        <w:pStyle w:val="FirstParagraph"/>
      </w:pPr>
      <w:r>
        <w:t xml:space="preserve">The findings reveal that while Abuja has several private dental clinics and government-operated health centers offering dental services, these resources are unevenly distributed. Urban areas such as Wuse and Garki have a higher concentration of dentists compared to peripheral regions like Jabi or Bwari. Additionally, the cost of dental procedures in private clinics is often prohibitive for low-income residents, leading to untreated oral conditions that can worsen over time. Interviews with local dentists highlighted the need for subsidized dental care programs and increased collaboration between public and private sectors to address these gaps.</w:t>
      </w:r>
    </w:p>
    <w:p>
      <w:pPr>
        <w:pStyle w:val="BodyText"/>
      </w:pPr>
      <w:r>
        <w:t xml:space="preserve">Notably, many dentists in Abuja have initiated community-based initiatives such as free dental camps in schools and public health awareness campaigns. These efforts align with global trends emphasizing preventive care as a cornerstone of sustainable healthcare systems. However, the lack of standardized protocols for training dentists in rural outreach programs remains a concern.</w:t>
      </w:r>
    </w:p>
    <w:bookmarkEnd w:id="25"/>
    <w:bookmarkStart w:id="26" w:name="recommendations"/>
    <w:p>
      <w:pPr>
        <w:pStyle w:val="Heading2"/>
      </w:pPr>
      <w:r>
        <w:t xml:space="preserve">Recommendations</w:t>
      </w:r>
    </w:p>
    <w:p>
      <w:pPr>
        <w:pStyle w:val="FirstParagraph"/>
      </w:pPr>
      <w:r>
        <w:t xml:space="preserve">To enhance the role of dentists in Abuja’s oral health landscape, the following measures are recommended:</w:t>
      </w:r>
      <w:r>
        <w:t xml:space="preserve"> </w:t>
      </w:r>
      <w:r>
        <w:t xml:space="preserve">1. **Policy Advocacy**: The FCTA and Nigerian Ministry of Health should prioritize dental care in public health budgets and establish mobile dental units to reach underserved areas.</w:t>
      </w:r>
      <w:r>
        <w:t xml:space="preserve"> </w:t>
      </w:r>
      <w:r>
        <w:t xml:space="preserve">2. **Professional Development**: Dental schools in Abuja should integrate training on community-based care and culturally sensitive communication into their curricula.</w:t>
      </w:r>
      <w:r>
        <w:t xml:space="preserve"> </w:t>
      </w:r>
      <w:r>
        <w:t xml:space="preserve">3. **Public-Private Partnerships**: Encourage collaborations between private clinics and government agencies to subsidize costs for low-income patients.</w:t>
      </w:r>
    </w:p>
    <w:bookmarkEnd w:id="26"/>
    <w:bookmarkStart w:id="27" w:name="conclusion"/>
    <w:p>
      <w:pPr>
        <w:pStyle w:val="Heading2"/>
      </w:pPr>
      <w:r>
        <w:t xml:space="preserve">Conclusion</w:t>
      </w:r>
    </w:p>
    <w:p>
      <w:pPr>
        <w:pStyle w:val="FirstParagraph"/>
      </w:pPr>
      <w:r>
        <w:t xml:space="preserve">This undergraduate thesis underscores the vital role of dentists in addressing oral health disparities in Nigeria’s capital city, Abuja. By analyzing current challenges and opportunities, the study highlights pathways for improving access to quality dental care through targeted policy interventions, professional training reforms, and community engagement strategies. As Abuja continues to grow as a political and economic center, ensuring equitable oral health services will be essential to achieving broader public health goals in Nigeria.</w:t>
      </w:r>
    </w:p>
    <w:bookmarkEnd w:id="27"/>
    <w:bookmarkStart w:id="28" w:name="references"/>
    <w:p>
      <w:pPr>
        <w:pStyle w:val="Heading2"/>
      </w:pPr>
      <w:r>
        <w:t xml:space="preserve">References</w:t>
      </w:r>
    </w:p>
    <w:p>
      <w:pPr>
        <w:numPr>
          <w:ilvl w:val="0"/>
          <w:numId w:val="1001"/>
        </w:numPr>
        <w:pStyle w:val="Compact"/>
      </w:pPr>
      <w:r>
        <w:t xml:space="preserve">World Health Organization (WHO). (2021).</w:t>
      </w:r>
      <w:r>
        <w:t xml:space="preserve"> </w:t>
      </w:r>
      <w:r>
        <w:rPr>
          <w:iCs/>
          <w:i/>
        </w:rPr>
        <w:t xml:space="preserve">Oral Health in Nigeria: A National Profile</w:t>
      </w:r>
      <w:r>
        <w:t xml:space="preserve">.</w:t>
      </w:r>
    </w:p>
    <w:p>
      <w:pPr>
        <w:numPr>
          <w:ilvl w:val="0"/>
          <w:numId w:val="1001"/>
        </w:numPr>
        <w:pStyle w:val="Compact"/>
      </w:pPr>
      <w:r>
        <w:t xml:space="preserve">Federal Capital Territory Administration (FCTA). (2023).</w:t>
      </w:r>
      <w:r>
        <w:t xml:space="preserve"> </w:t>
      </w:r>
      <w:r>
        <w:rPr>
          <w:iCs/>
          <w:i/>
        </w:rPr>
        <w:t xml:space="preserve">Dental Health Services Report, Abuja</w:t>
      </w:r>
      <w:r>
        <w:t xml:space="preserve">.</w:t>
      </w:r>
    </w:p>
    <w:p>
      <w:pPr>
        <w:numPr>
          <w:ilvl w:val="0"/>
          <w:numId w:val="1001"/>
        </w:numPr>
        <w:pStyle w:val="Compact"/>
      </w:pPr>
      <w:r>
        <w:t xml:space="preserve">Nigerian Ministry of Health. (2020).</w:t>
      </w:r>
      <w:r>
        <w:t xml:space="preserve"> </w:t>
      </w:r>
      <w:r>
        <w:rPr>
          <w:iCs/>
          <w:i/>
        </w:rPr>
        <w:t xml:space="preserve">National Oral Health Strategy for Nigeria, 2018–2030</w:t>
      </w:r>
      <w:r>
        <w:t xml:space="preserve">.</w:t>
      </w:r>
    </w:p>
    <w:p>
      <w:pPr>
        <w:numPr>
          <w:ilvl w:val="0"/>
          <w:numId w:val="1001"/>
        </w:numPr>
        <w:pStyle w:val="Compact"/>
      </w:pPr>
      <w:r>
        <w:t xml:space="preserve">University of Abuja Dental School. (2023).</w:t>
      </w:r>
      <w:r>
        <w:t xml:space="preserve"> </w:t>
      </w:r>
      <w:r>
        <w:rPr>
          <w:iCs/>
          <w:i/>
        </w:rPr>
        <w:t xml:space="preserve">Annual Review of Dental Education and Practice</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Oral Health Care in Nigeria Abuja</dc:title>
  <dc:creator/>
  <dc:language>en</dc:language>
  <cp:keywords/>
  <dcterms:created xsi:type="dcterms:W3CDTF">2026-07-21T13:15:15Z</dcterms:created>
  <dcterms:modified xsi:type="dcterms:W3CDTF">2026-07-21T13:15:15Z</dcterms:modified>
</cp:coreProperties>
</file>

<file path=docProps/custom.xml><?xml version="1.0" encoding="utf-8"?>
<Properties xmlns="http://schemas.openxmlformats.org/officeDocument/2006/custom-properties" xmlns:vt="http://schemas.openxmlformats.org/officeDocument/2006/docPropsVTypes"/>
</file>