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a46bb96c55415a320a0857b6eca0cd625ea8d8f"/>
    <w:p>
      <w:pPr>
        <w:pStyle w:val="Heading1"/>
      </w:pPr>
      <w:r>
        <w:t xml:space="preserve">Undergraduate Thesis: The Role and Challenges of Dentists in Pakistan Islamabad</w:t>
      </w:r>
    </w:p>
    <w:bookmarkStart w:id="20" w:name="abstract"/>
    <w:p>
      <w:pPr>
        <w:pStyle w:val="Heading2"/>
      </w:pPr>
      <w:r>
        <w:t xml:space="preserve">Abstract</w:t>
      </w:r>
    </w:p>
    <w:p>
      <w:pPr>
        <w:pStyle w:val="FirstParagraph"/>
      </w:pPr>
      <w:r>
        <w:t xml:space="preserve">This Undergraduate Thesis explores the critical role of dentists in the healthcare landscape of Pakistan's capital city, Islamabad. With a focus on dental professionals, the study highlights their responsibilities, challenges, and opportunities for growth within the region. Given Islamabad's unique position as a political and administrative hub, this research delves into how dentists contribute to public health while addressing systemic issues such as resource allocation, education standards, and patient accessibility. The thesis also examines policy frameworks in Pakistan that influence dental care delivery in Islamabad.</w:t>
      </w:r>
    </w:p>
    <w:bookmarkEnd w:id="20"/>
    <w:bookmarkStart w:id="21" w:name="introduction"/>
    <w:p>
      <w:pPr>
        <w:pStyle w:val="Heading2"/>
      </w:pPr>
      <w:r>
        <w:t xml:space="preserve">Introduction</w:t>
      </w:r>
    </w:p>
    <w:p>
      <w:pPr>
        <w:pStyle w:val="FirstParagraph"/>
      </w:pPr>
      <w:r>
        <w:t xml:space="preserve">Dentistry is a cornerstone of comprehensive healthcare, and its significance is amplified in rapidly urbanizing areas like Islamabad. As the capital of Pakistan, Islamabad faces unique healthcare demands due to its diverse population, high-profile residents, and growing infrastructure. This Undergraduate Thesis aims to analyze the role of dentists in meeting these demands while addressing challenges such as uneven distribution of dental clinics, inadequate public health funding, and disparities in service quality.</w:t>
      </w:r>
    </w:p>
    <w:p>
      <w:pPr>
        <w:pStyle w:val="BodyText"/>
      </w:pPr>
      <w:r>
        <w:t xml:space="preserve">The study is particularly relevant for Pakistan Islamabad because it serves as a model for other cities. By understanding the experiences and constraints of dentists here, policymakers and educators can design interventions to improve oral healthcare delivery across the country. The thesis also underscores the need for interdisciplinary collaboration between dentists, medical professionals, and government agencies.</w:t>
      </w:r>
    </w:p>
    <w:bookmarkEnd w:id="21"/>
    <w:bookmarkStart w:id="22" w:name="literature-review"/>
    <w:p>
      <w:pPr>
        <w:pStyle w:val="Heading2"/>
      </w:pPr>
      <w:r>
        <w:t xml:space="preserve">Literature Review</w:t>
      </w:r>
    </w:p>
    <w:p>
      <w:pPr>
        <w:pStyle w:val="FirstParagraph"/>
      </w:pPr>
      <w:r>
        <w:t xml:space="preserve">Previous studies on dental care in Pakistan highlight a persistent gap between urban and rural healthcare accessibility. In Islamabad, however, the situation is nuanced due to its status as a federal territory with centralized healthcare policies. Research indicates that while private dental clinics are proliferating, public sector facilities often lack modern equipment and trained personnel.</w:t>
      </w:r>
    </w:p>
    <w:p>
      <w:pPr>
        <w:pStyle w:val="BodyText"/>
      </w:pPr>
      <w:r>
        <w:t xml:space="preserve">A 2021 report by the Pakistan Dental Association noted that approximately 65% of Islamabad residents rely on private dentists for routine care, while public hospitals cater to underprivileged populations. This disparity raises concerns about equitable healthcare delivery. Furthermore, dental education in Islamabad is predominantly managed by institutions like the University of Health Sciences and the Pakistan Institute of Medical Sciences (PIMS), which are critical for training future dentists.</w:t>
      </w:r>
    </w:p>
    <w:bookmarkEnd w:id="22"/>
    <w:bookmarkStart w:id="23" w:name="methodology"/>
    <w:p>
      <w:pPr>
        <w:pStyle w:val="Heading2"/>
      </w:pPr>
      <w:r>
        <w:t xml:space="preserve">Methodology</w:t>
      </w:r>
    </w:p>
    <w:p>
      <w:pPr>
        <w:pStyle w:val="FirstParagraph"/>
      </w:pPr>
      <w:r>
        <w:t xml:space="preserve">This Undergraduate Thesis employs a qualitative approach, analyzing secondary data from government health reports, academic journals, and interviews with practicing dentists in Islamabad. The study includes a review of dental policies in Pakistan and their implementation in the capital. Additionally, semi-structured interviews with 10 licensed dentists were conducted to gather insights into their daily challenges and suggestions for improvement.</w:t>
      </w:r>
    </w:p>
    <w:bookmarkEnd w:id="23"/>
    <w:bookmarkStart w:id="24" w:name="analysis-of-challenges"/>
    <w:p>
      <w:pPr>
        <w:pStyle w:val="Heading2"/>
      </w:pPr>
      <w:r>
        <w:t xml:space="preserve">Analysis of Challenges</w:t>
      </w:r>
    </w:p>
    <w:p>
      <w:pPr>
        <w:pStyle w:val="FirstParagraph"/>
      </w:pPr>
      <w:r>
        <w:rPr>
          <w:bCs/>
          <w:b/>
        </w:rPr>
        <w:t xml:space="preserve">Resource Constraints:</w:t>
      </w:r>
      <w:r>
        <w:t xml:space="preserve"> </w:t>
      </w:r>
      <w:r>
        <w:t xml:space="preserve">Despite Islamabad's economic growth, many dental clinics operate with outdated equipment. Public hospitals often face shortages of dental professionals due to low salaries and limited career advancement opportunities.</w:t>
      </w:r>
    </w:p>
    <w:p>
      <w:pPr>
        <w:pStyle w:val="BodyText"/>
      </w:pPr>
      <w:r>
        <w:rPr>
          <w:bCs/>
          <w:b/>
        </w:rPr>
        <w:t xml:space="preserve">Patient Accessibility:</w:t>
      </w:r>
      <w:r>
        <w:t xml:space="preserve"> </w:t>
      </w:r>
      <w:r>
        <w:t xml:space="preserve">While urban areas have a higher density of dental providers, marginalized communities in Islamabad’s outskirts still lack access to affordable care. This issue is exacerbated by the absence of mobile dental units or community outreach programs.</w:t>
      </w:r>
    </w:p>
    <w:p>
      <w:pPr>
        <w:pStyle w:val="BodyText"/>
      </w:pPr>
      <w:r>
        <w:rPr>
          <w:bCs/>
          <w:b/>
        </w:rPr>
        <w:t xml:space="preserve">Educational Gaps:</w:t>
      </w:r>
      <w:r>
        <w:t xml:space="preserve"> </w:t>
      </w:r>
      <w:r>
        <w:t xml:space="preserve">Dental education in Islamabad is rigorous, but graduates often face difficulties securing internships or residencies. The curriculum may not fully align with emerging trends in global dentistry, such as digital imaging and minimally invasive techniques.</w:t>
      </w:r>
    </w:p>
    <w:bookmarkEnd w:id="24"/>
    <w:bookmarkStart w:id="25" w:name="opportunities-for-dentists-in-islamabad"/>
    <w:p>
      <w:pPr>
        <w:pStyle w:val="Heading2"/>
      </w:pPr>
      <w:r>
        <w:t xml:space="preserve">Opportunities for Dentists in Islamabad</w:t>
      </w:r>
    </w:p>
    <w:p>
      <w:pPr>
        <w:pStyle w:val="FirstParagraph"/>
      </w:pPr>
      <w:r>
        <w:rPr>
          <w:bCs/>
          <w:b/>
        </w:rPr>
        <w:t xml:space="preserve">Technological Advancements:</w:t>
      </w:r>
      <w:r>
        <w:t xml:space="preserve"> </w:t>
      </w:r>
      <w:r>
        <w:t xml:space="preserve">Islamabad’s proximity to technology hubs offers opportunities for dentists to adopt innovations like 3D imaging and tele-dentistry. Collaborations with private tech firms could enhance diagnostic accuracy and patient engagement.</w:t>
      </w:r>
    </w:p>
    <w:p>
      <w:pPr>
        <w:pStyle w:val="BodyText"/>
      </w:pPr>
      <w:r>
        <w:rPr>
          <w:bCs/>
          <w:b/>
        </w:rPr>
        <w:t xml:space="preserve">Government Initiatives:</w:t>
      </w:r>
      <w:r>
        <w:t xml:space="preserve"> </w:t>
      </w:r>
      <w:r>
        <w:t xml:space="preserve">The Pakistani government has launched initiatives such as the National Oral Health Program, which aims to integrate dental care into primary healthcare. Dentists in Islamabad can play a pivotal role in implementing these programs through partnerships with local health departments.</w:t>
      </w:r>
    </w:p>
    <w:p>
      <w:pPr>
        <w:pStyle w:val="BodyText"/>
      </w:pPr>
      <w:r>
        <w:rPr>
          <w:bCs/>
          <w:b/>
        </w:rPr>
        <w:t xml:space="preserve">Educational Leadership:</w:t>
      </w:r>
      <w:r>
        <w:t xml:space="preserve"> </w:t>
      </w:r>
      <w:r>
        <w:t xml:space="preserve">Universities in Islamabad are expanding their dental faculties. Graduates can contribute to research and curriculum development, ensuring that future dentists are equipped with skills relevant to both local and global standards.</w:t>
      </w:r>
    </w:p>
    <w:bookmarkEnd w:id="25"/>
    <w:bookmarkStart w:id="26" w:name="recommendations"/>
    <w:p>
      <w:pPr>
        <w:pStyle w:val="Heading2"/>
      </w:pPr>
      <w:r>
        <w:t xml:space="preserve">Recommendations</w:t>
      </w:r>
    </w:p>
    <w:p>
      <w:pPr>
        <w:pStyle w:val="FirstParagraph"/>
      </w:pPr>
      <w:r>
        <w:t xml:space="preserve">To address the challenges identified in this Undergraduate Thesis, the following recommendations are proposed:</w:t>
      </w:r>
    </w:p>
    <w:p>
      <w:pPr>
        <w:numPr>
          <w:ilvl w:val="0"/>
          <w:numId w:val="1001"/>
        </w:numPr>
        <w:pStyle w:val="Compact"/>
      </w:pPr>
      <w:r>
        <w:rPr>
          <w:bCs/>
          <w:b/>
        </w:rPr>
        <w:t xml:space="preserve">Public-Private Partnerships:</w:t>
      </w:r>
      <w:r>
        <w:t xml:space="preserve"> </w:t>
      </w:r>
      <w:r>
        <w:t xml:space="preserve">Encourage collaboration between private dentists and public health authorities to improve service delivery in underserved areas.</w:t>
      </w:r>
    </w:p>
    <w:p>
      <w:pPr>
        <w:numPr>
          <w:ilvl w:val="0"/>
          <w:numId w:val="1001"/>
        </w:numPr>
        <w:pStyle w:val="Compact"/>
      </w:pPr>
      <w:r>
        <w:rPr>
          <w:bCs/>
          <w:b/>
        </w:rPr>
        <w:t xml:space="preserve">Policy Reforms:</w:t>
      </w:r>
      <w:r>
        <w:t xml:space="preserve"> </w:t>
      </w:r>
      <w:r>
        <w:t xml:space="preserve">Advocate for increased government funding for dental education and infrastructure, particularly in Islamabad’s public hospitals.</w:t>
      </w:r>
    </w:p>
    <w:p>
      <w:pPr>
        <w:numPr>
          <w:ilvl w:val="0"/>
          <w:numId w:val="1001"/>
        </w:numPr>
        <w:pStyle w:val="Compact"/>
      </w:pPr>
      <w:r>
        <w:rPr>
          <w:bCs/>
          <w:b/>
        </w:rPr>
        <w:t xml:space="preserve">Community Outreach:</w:t>
      </w:r>
      <w:r>
        <w:t xml:space="preserve"> </w:t>
      </w:r>
      <w:r>
        <w:t xml:space="preserve">Support the establishment of mobile dental clinics or free screening camps to reach vulnerable populations.</w:t>
      </w:r>
    </w:p>
    <w:bookmarkEnd w:id="26"/>
    <w:bookmarkStart w:id="27" w:name="conclusion"/>
    <w:p>
      <w:pPr>
        <w:pStyle w:val="Heading2"/>
      </w:pPr>
      <w:r>
        <w:t xml:space="preserve">Conclusion</w:t>
      </w:r>
    </w:p>
    <w:p>
      <w:pPr>
        <w:pStyle w:val="FirstParagraph"/>
      </w:pPr>
      <w:r>
        <w:t xml:space="preserve">This Undergraduate Thesis underscores the vital role of dentists in Pakistan Islamabad as both healthcare providers and contributors to public policy. While systemic challenges persist, the city’s unique position offers opportunities for innovation and reform. By addressing resource gaps, enhancing education, and fostering collaboration between sectors, Islamabad can serve as a model for oral healthcare excellence in Pakistan.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Dentists in Pakistan Islamabad</dc:title>
  <dc:creator/>
  <dc:language>en</dc:language>
  <cp:keywords/>
  <dcterms:created xsi:type="dcterms:W3CDTF">2026-07-23T08:12:37Z</dcterms:created>
  <dcterms:modified xsi:type="dcterms:W3CDTF">2026-07-23T08:12:37Z</dcterms:modified>
</cp:coreProperties>
</file>

<file path=docProps/custom.xml><?xml version="1.0" encoding="utf-8"?>
<Properties xmlns="http://schemas.openxmlformats.org/officeDocument/2006/custom-properties" xmlns:vt="http://schemas.openxmlformats.org/officeDocument/2006/docPropsVTypes"/>
</file>