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02ec29b316a9538936ce954777740733786986e"/>
    <w:p>
      <w:pPr>
        <w:pStyle w:val="Heading1"/>
      </w:pPr>
      <w:r>
        <w:t xml:space="preserve">Undergraduate Thesis: The Role of Dentists in Spain, Valencia</w:t>
      </w:r>
    </w:p>
    <w:bookmarkStart w:id="20" w:name="abstract"/>
    <w:p>
      <w:pPr>
        <w:pStyle w:val="Heading2"/>
      </w:pPr>
      <w:r>
        <w:t xml:space="preserve">Abstract</w:t>
      </w:r>
    </w:p>
    <w:p>
      <w:pPr>
        <w:pStyle w:val="FirstParagraph"/>
      </w:pPr>
      <w:r>
        <w:t xml:space="preserve">This Undergraduate Thesis explores the critical role of dentists in the region of Spain, Valencia. Focusing on the unique healthcare landscape and cultural context of Valencia, the study examines how dental professionals contribute to public health, education, and community well-being. By analyzing current practices, challenges, and future opportunities for dentists in this region, this work highlights the importance of integrating local needs into dental care strategies. The thesis also addresses how Spanish healthcare policies shape the profession and emphasizes the need for innovation in oral health services tailored to Valencia's population.</w:t>
      </w:r>
    </w:p>
    <w:bookmarkEnd w:id="20"/>
    <w:bookmarkStart w:id="21" w:name="introduction"/>
    <w:p>
      <w:pPr>
        <w:pStyle w:val="Heading2"/>
      </w:pPr>
      <w:r>
        <w:t xml:space="preserve">Introduction</w:t>
      </w:r>
    </w:p>
    <w:p>
      <w:pPr>
        <w:pStyle w:val="FirstParagraph"/>
      </w:pPr>
      <w:r>
        <w:t xml:space="preserve">The field of dentistry is a vital component of healthcare systems worldwide, and in Spain, it holds a unique position due to the country’s commitment to universal access to medical services. In particular, the region of Valencia presents an intriguing case for studying dental practice and policy. As one of Spain’s most populous autonomous communities, Valencia faces distinct demographic challenges, including urbanization trends and an aging population. This Undergraduate Thesis investigates how dentists in Spain, Valencia navigate these dynamics while adhering to national healthcare standards and local community expectations.</w:t>
      </w:r>
    </w:p>
    <w:bookmarkEnd w:id="21"/>
    <w:bookmarkStart w:id="22" w:name="contextual-background-dentistry-in-spain"/>
    <w:p>
      <w:pPr>
        <w:pStyle w:val="Heading2"/>
      </w:pPr>
      <w:r>
        <w:t xml:space="preserve">Contextual Background: Dentistry in Spain</w:t>
      </w:r>
    </w:p>
    <w:p>
      <w:pPr>
        <w:pStyle w:val="FirstParagraph"/>
      </w:pPr>
      <w:r>
        <w:t xml:space="preserve">Dentistry in Spain is regulated by the Spanish Ministry of Health and the Colegio Oficial de Odontólogos y Estomatólogos de España (COOEs), which oversees licensing, education, and professional standards. In Valencia, dental care is integrated into both public and private healthcare systems. Public hospitals provide subsidized dental services to low-income residents, while private clinics cater to a growing demand for specialized treatments such as cosmetic dentistry and orthodontics.</w:t>
      </w:r>
    </w:p>
    <w:p>
      <w:pPr>
        <w:pStyle w:val="BodyText"/>
      </w:pPr>
      <w:r>
        <w:t xml:space="preserve">The region of Valencia is known for its Mediterranean climate, which influences dietary habits and oral health challenges. For instance, high sugar consumption among children has led to increased rates of dental caries. Additionally, the aging population in Valencia necessitates a focus on geriatric dentistry to address issues like periodontal disease and tooth loss.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interviews with practicing dentists in Valencia, and analysis of healthcare policy documents. Data was collected from 15 dental professionals across public hospitals, private clinics, and academic institutions. The study also references reports from the Conselleria de Sanitat Universal i Salut Pública (Valencia’s regional health authority) to contextualize findings within local healthcare frameworks.</w:t>
      </w:r>
    </w:p>
    <w:bookmarkEnd w:id="23"/>
    <w:bookmarkStart w:id="24" w:name="key-findings"/>
    <w:p>
      <w:pPr>
        <w:pStyle w:val="Heading2"/>
      </w:pPr>
      <w:r>
        <w:t xml:space="preserve">Key Findings</w:t>
      </w:r>
    </w:p>
    <w:p>
      <w:pPr>
        <w:pStyle w:val="FirstParagraph"/>
      </w:pPr>
      <w:r>
        <w:rPr>
          <w:bCs/>
          <w:b/>
        </w:rPr>
        <w:t xml:space="preserve">Cultural Competency in Dental Care:</w:t>
      </w:r>
      <w:r>
        <w:t xml:space="preserve"> </w:t>
      </w:r>
      <w:r>
        <w:t xml:space="preserve">Dentists in Valencia must navigate cultural diversity, including the region’s large immigrant population. Many professionals emphasize the importance of bilingual communication (Spanish and Arabic, for example) to ensure patient understanding and trust.</w:t>
      </w:r>
    </w:p>
    <w:p>
      <w:pPr>
        <w:pStyle w:val="BodyText"/>
      </w:pPr>
      <w:r>
        <w:rPr>
          <w:bCs/>
          <w:b/>
        </w:rPr>
        <w:t xml:space="preserve">Healthcare Policy Influence:</w:t>
      </w:r>
      <w:r>
        <w:t xml:space="preserve"> </w:t>
      </w:r>
      <w:r>
        <w:t xml:space="preserve">National policies such as the Spanish National Health System (SNS) mandate that dental care be accessible to all citizens. However, regional variations in funding have led to disparities in service quality between public and private sectors in Valencia.</w:t>
      </w:r>
    </w:p>
    <w:p>
      <w:pPr>
        <w:pStyle w:val="BodyText"/>
      </w:pPr>
      <w:r>
        <w:rPr>
          <w:bCs/>
          <w:b/>
        </w:rPr>
        <w:t xml:space="preserve">Educational Opportunities:</w:t>
      </w:r>
      <w:r>
        <w:t xml:space="preserve"> </w:t>
      </w:r>
      <w:r>
        <w:t xml:space="preserve">The Universitat de València offers undergraduate and postgraduate programs in dentistry, producing professionals equipped with both technical skills and a strong understanding of local health needs. Graduates often work within the region, contributing to its dental workforce.</w:t>
      </w:r>
    </w:p>
    <w:bookmarkEnd w:id="24"/>
    <w:bookmarkStart w:id="25" w:name="challenges-faced-by-dentists-in-valencia"/>
    <w:p>
      <w:pPr>
        <w:pStyle w:val="Heading2"/>
      </w:pPr>
      <w:r>
        <w:t xml:space="preserve">Challenges Faced by Dentists in Valencia</w:t>
      </w:r>
    </w:p>
    <w:p>
      <w:pPr>
        <w:pStyle w:val="FirstParagraph"/>
      </w:pPr>
      <w:r>
        <w:rPr>
          <w:bCs/>
          <w:b/>
        </w:rPr>
        <w:t xml:space="preserve">Resource Allocation:</w:t>
      </w:r>
      <w:r>
        <w:t xml:space="preserve"> </w:t>
      </w:r>
      <w:r>
        <w:t xml:space="preserve">Public healthcare facilities in Valencia occasionally face shortages of specialized equipment and personnel, limiting the range of services available to patients.</w:t>
      </w:r>
    </w:p>
    <w:p>
      <w:pPr>
        <w:pStyle w:val="BodyText"/>
      </w:pPr>
      <w:r>
        <w:rPr>
          <w:bCs/>
          <w:b/>
        </w:rPr>
        <w:t xml:space="preserve">Patient Education:</w:t>
      </w:r>
      <w:r>
        <w:t xml:space="preserve"> </w:t>
      </w:r>
      <w:r>
        <w:t xml:space="preserve">Despite advancements in technology, many residents lack awareness about preventive care. Dentists report challenges in educating communities about the importance of regular check-ups and hygiene practices.</w:t>
      </w:r>
    </w:p>
    <w:p>
      <w:pPr>
        <w:pStyle w:val="BodyText"/>
      </w:pPr>
      <w:r>
        <w:rPr>
          <w:bCs/>
          <w:b/>
        </w:rPr>
        <w:t xml:space="preserve">Economic Pressures:</w:t>
      </w:r>
      <w:r>
        <w:t xml:space="preserve"> </w:t>
      </w:r>
      <w:r>
        <w:t xml:space="preserve">Private dental clinics in Valencia compete with international competitors offering lower prices. This has prompted some local professionals to adopt cost-effective marketing strategies while maintaining high-quality standards.</w:t>
      </w:r>
    </w:p>
    <w:bookmarkEnd w:id="25"/>
    <w:bookmarkStart w:id="26" w:name="opportunities-for-innovation"/>
    <w:p>
      <w:pPr>
        <w:pStyle w:val="Heading2"/>
      </w:pPr>
      <w:r>
        <w:t xml:space="preserve">Opportunities for Innovation</w:t>
      </w:r>
    </w:p>
    <w:p>
      <w:pPr>
        <w:pStyle w:val="FirstParagraph"/>
      </w:pPr>
      <w:r>
        <w:t xml:space="preserve">Dentists in Valencia are increasingly leveraging technology to improve patient outcomes. Tele-dentistry, for instance, has been adopted by some clinics to provide remote consultations and follow-ups, especially in rural areas. Additionally, the integration of digital imaging and 3D printing into treatment plans is becoming more common.</w:t>
      </w:r>
    </w:p>
    <w:p>
      <w:pPr>
        <w:pStyle w:val="BodyText"/>
      </w:pPr>
      <w:r>
        <w:t xml:space="preserve">The region’s focus on sustainability also presents opportunities for eco-friendly dental practices. Dentists are exploring alternatives to traditional materials, such as biodegradable restorative options and energy-efficient equipment.</w:t>
      </w:r>
    </w:p>
    <w:bookmarkEnd w:id="26"/>
    <w:bookmarkStart w:id="27" w:name="conclusion"/>
    <w:p>
      <w:pPr>
        <w:pStyle w:val="Heading2"/>
      </w:pPr>
      <w:r>
        <w:t xml:space="preserve">Conclusion</w:t>
      </w:r>
    </w:p>
    <w:p>
      <w:pPr>
        <w:pStyle w:val="FirstParagraph"/>
      </w:pPr>
      <w:r>
        <w:t xml:space="preserve">This Undergraduate Thesis underscores the multifaceted role of dentists in Spain, Valencia. From addressing public health challenges to adapting to cultural and economic dynamics, dental professionals in this region are at the forefront of innovation and community care. As Valencia continues to grow and evolve, it is imperative for dentists to collaborate with policymakers, educators, and patients to ensure equitable access to quality oral healthcare. Future research should explore the long-term impacts of emerging technologies on dental practice in Valencia and their alignment with national health goals.</w:t>
      </w:r>
    </w:p>
    <w:bookmarkEnd w:id="27"/>
    <w:bookmarkStart w:id="28" w:name="keywords"/>
    <w:p>
      <w:pPr>
        <w:pStyle w:val="Heading2"/>
      </w:pPr>
      <w:r>
        <w:t xml:space="preserve">Keywords</w:t>
      </w:r>
    </w:p>
    <w:p>
      <w:pPr>
        <w:numPr>
          <w:ilvl w:val="0"/>
          <w:numId w:val="1001"/>
        </w:numPr>
        <w:pStyle w:val="Compact"/>
      </w:pPr>
      <w:r>
        <w:t xml:space="preserve">Undergraduate Thesis</w:t>
      </w:r>
    </w:p>
    <w:p>
      <w:pPr>
        <w:numPr>
          <w:ilvl w:val="0"/>
          <w:numId w:val="1001"/>
        </w:numPr>
        <w:pStyle w:val="Compact"/>
      </w:pPr>
      <w:r>
        <w:t xml:space="preserve">Dentist</w:t>
      </w:r>
    </w:p>
    <w:p>
      <w:pPr>
        <w:numPr>
          <w:ilvl w:val="0"/>
          <w:numId w:val="1001"/>
        </w:numPr>
        <w:pStyle w:val="Compact"/>
      </w:pPr>
      <w:r>
        <w:t xml:space="preserve">Spain Valencia</w:t>
      </w:r>
    </w:p>
    <w:p>
      <w:pPr>
        <w:numPr>
          <w:ilvl w:val="0"/>
          <w:numId w:val="1001"/>
        </w:numPr>
        <w:pStyle w:val="Compact"/>
      </w:pPr>
      <w:r>
        <w:t xml:space="preserve">Public Health</w:t>
      </w:r>
    </w:p>
    <w:p>
      <w:pPr>
        <w:numPr>
          <w:ilvl w:val="0"/>
          <w:numId w:val="1001"/>
        </w:numPr>
        <w:pStyle w:val="Compact"/>
      </w:pPr>
      <w:r>
        <w:t xml:space="preserve">Cultural Competency in Dentistry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Spain Valencia</dc:title>
  <dc:creator/>
  <cp:keywords/>
  <dcterms:created xsi:type="dcterms:W3CDTF">2026-07-21T03:07:24Z</dcterms:created>
  <dcterms:modified xsi:type="dcterms:W3CDTF">2026-07-21T03:07:24Z</dcterms:modified>
</cp:coreProperties>
</file>

<file path=docProps/custom.xml><?xml version="1.0" encoding="utf-8"?>
<Properties xmlns="http://schemas.openxmlformats.org/officeDocument/2006/custom-properties" xmlns:vt="http://schemas.openxmlformats.org/officeDocument/2006/docPropsVTypes"/>
</file>