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0" w:name="X2938411c00767cf73315a2b71202875a0856586"/>
    <w:p>
      <w:pPr>
        <w:pStyle w:val="Heading1"/>
      </w:pPr>
      <w:r>
        <w:t xml:space="preserve">Undergraduate Thesis: The Role of Dentists in Switzerland, Zurich</w:t>
      </w:r>
    </w:p>
    <w:bookmarkStart w:id="20" w:name="abstract"/>
    <w:p>
      <w:pPr>
        <w:pStyle w:val="Heading2"/>
      </w:pPr>
      <w:r>
        <w:t xml:space="preserve">Abstract</w:t>
      </w:r>
    </w:p>
    <w:p>
      <w:pPr>
        <w:pStyle w:val="FirstParagraph"/>
      </w:pPr>
      <w:r>
        <w:t xml:space="preserve">This Undergraduate Thesis explores the evolving role of dentists in the healthcare landscape of Switzerland, with a focus on Zurich. As a global hub for medical innovation and high standards of living, Zurich presents unique challenges and opportunities for dental professionals. This document examines the educational requirements, ethical responsibilities, and technological advancements shaping modern dentistry in this region. By analyzing the interplay between clinical practice, public health policies, and cultural factors in Switzerland Zurich, this thesis aims to highlight how dentists contribute to both individual well-being and community health.</w:t>
      </w:r>
    </w:p>
    <w:bookmarkEnd w:id="20"/>
    <w:bookmarkStart w:id="21" w:name="introduction"/>
    <w:p>
      <w:pPr>
        <w:pStyle w:val="Heading2"/>
      </w:pPr>
      <w:r>
        <w:t xml:space="preserve">Introduction</w:t>
      </w:r>
    </w:p>
    <w:p>
      <w:pPr>
        <w:pStyle w:val="FirstParagraph"/>
      </w:pPr>
      <w:r>
        <w:t xml:space="preserve">Zurich, the largest city in Switzerland, is renowned for its advanced healthcare system and emphasis on preventive care. As a center for medical research and education, it attracts top dental professionals from around the world. This Undergraduate Thesis investigates the critical role dentists play in maintaining oral health within this context. Given that dentists are integral to primary healthcare delivery in Switzerland Zurich, their responsibilities extend beyond clinical practice to include public health advocacy and collaboration with interdisciplinary medical teams.</w:t>
      </w:r>
    </w:p>
    <w:bookmarkEnd w:id="21"/>
    <w:bookmarkStart w:id="22" w:name="literature-review"/>
    <w:p>
      <w:pPr>
        <w:pStyle w:val="Heading2"/>
      </w:pPr>
      <w:r>
        <w:t xml:space="preserve">Literature Review</w:t>
      </w:r>
    </w:p>
    <w:p>
      <w:pPr>
        <w:pStyle w:val="FirstParagraph"/>
      </w:pPr>
      <w:r>
        <w:t xml:space="preserve">The Swiss healthcare model is characterized by universal coverage, high-quality services, and a strong emphasis on preventive care. Dentistry in Switzerland is regulated by the Federal Act on Dental Professions (Dental Ordinance), ensuring that all practitioners meet rigorous standards of education and ethical conduct. In Zurich, dental clinics are often affiliated with academic institutions like the University of Zurich’s Faculty of Medicine, which trains dentists to address both common and complex oral health issues.</w:t>
      </w:r>
    </w:p>
    <w:p>
      <w:pPr>
        <w:pStyle w:val="BodyText"/>
      </w:pPr>
      <w:r>
        <w:t xml:space="preserve">Recent studies highlight the increasing demand for specialized dental services in Zurich due to demographic changes, such as an aging population and a growing immigrant community. These trends necessitate adaptability among dentists, requiring them to address diverse cultural needs while adhering to Swiss regulations. Additionally, the integration of digital technologies—such as 3D imaging, CAD/CAM systems for restorations, and telemedicine—has transformed clinical workflows in Zurich’s dental practices.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interviews of practicing dentists in Zurich. Secondary data includes reports from the Swiss Dental Association (SDA), public health statistics from the canton of Zurich, and peer-reviewed articles on global dental practices. Primary data was gathered through semi-structured interviews with 10 licensed dentists in private practice and two university-affiliated clinics in Zurich.</w:t>
      </w:r>
    </w:p>
    <w:p>
      <w:pPr>
        <w:pStyle w:val="BodyText"/>
      </w:pPr>
      <w:r>
        <w:t xml:space="preserve">The interviews focused on three key areas:</w:t>
      </w:r>
    </w:p>
    <w:p>
      <w:pPr>
        <w:numPr>
          <w:ilvl w:val="0"/>
          <w:numId w:val="1001"/>
        </w:numPr>
        <w:pStyle w:val="Compact"/>
      </w:pPr>
      <w:r>
        <w:t xml:space="preserve">Challenges faced by dentists in meeting the oral health needs of Zurich’s diverse population.</w:t>
      </w:r>
    </w:p>
    <w:p>
      <w:pPr>
        <w:numPr>
          <w:ilvl w:val="0"/>
          <w:numId w:val="1001"/>
        </w:numPr>
        <w:pStyle w:val="Compact"/>
      </w:pPr>
      <w:r>
        <w:t xml:space="preserve">The impact of technological advancements on clinical decision-making.</w:t>
      </w:r>
    </w:p>
    <w:p>
      <w:pPr>
        <w:numPr>
          <w:ilvl w:val="0"/>
          <w:numId w:val="1001"/>
        </w:numPr>
        <w:pStyle w:val="Compact"/>
      </w:pPr>
      <w:r>
        <w:t xml:space="preserve">Ethical considerations in a region with high patient expectations and stringent regulatory frameworks.</w:t>
      </w:r>
    </w:p>
    <w:bookmarkEnd w:id="23"/>
    <w:bookmarkStart w:id="24" w:name="findings"/>
    <w:p>
      <w:pPr>
        <w:pStyle w:val="Heading2"/>
      </w:pPr>
      <w:r>
        <w:t xml:space="preserve">Findings</w:t>
      </w:r>
    </w:p>
    <w:p>
      <w:pPr>
        <w:pStyle w:val="FirstParagraph"/>
      </w:pPr>
      <w:r>
        <w:t xml:space="preserve">Dentists in Zurich emphasize the importance of cultural competence in addressing the oral health disparities among immigrant populations. For example, many respondents noted that language barriers and differing health beliefs can hinder effective communication, requiring dentists to collaborate with interpreters and community organizations.</w:t>
      </w:r>
    </w:p>
    <w:p>
      <w:pPr>
        <w:pStyle w:val="BodyText"/>
      </w:pPr>
      <w:r>
        <w:t xml:space="preserve">Technological integration is a defining feature of modern dental practice in Zurich. Over 80% of interviewees reported using digital tools to enhance diagnostic accuracy and patient comfort. However, challenges remain in ensuring equitable access to these technologies for lower-income patients, a concern raised by public health officials in the canton.</w:t>
      </w:r>
    </w:p>
    <w:p>
      <w:pPr>
        <w:pStyle w:val="BodyText"/>
      </w:pPr>
      <w:r>
        <w:t xml:space="preserve">Ethically, dentists in Switzerland Zurich face pressure to balance patient autonomy with preventive care recommendations. For instance, while Swiss law mandates that all children receive regular dental checkups, some parents prioritize other health concerns due to competing financial or cultural priorities. Dentists must navigate these tensions while maintaining compliance with national guidelines.</w:t>
      </w:r>
    </w:p>
    <w:bookmarkEnd w:id="24"/>
    <w:bookmarkStart w:id="25" w:name="discussion"/>
    <w:p>
      <w:pPr>
        <w:pStyle w:val="Heading2"/>
      </w:pPr>
      <w:r>
        <w:t xml:space="preserve">Discussion</w:t>
      </w:r>
    </w:p>
    <w:p>
      <w:pPr>
        <w:pStyle w:val="FirstParagraph"/>
      </w:pPr>
      <w:r>
        <w:t xml:space="preserve">The findings underscore the dual role of dentists in Switzerland Zurich: as clinicians and as advocates for systemic change. Their ability to adapt to technological shifts, cultural diversity, and ethical complexities positions them as key stakeholders in the broader healthcare ecosystem. However, gaps persist between high standards of care and socioeconomic disparities, which require policy-level interventions.</w:t>
      </w:r>
    </w:p>
    <w:p>
      <w:pPr>
        <w:pStyle w:val="BodyText"/>
      </w:pPr>
      <w:r>
        <w:t xml:space="preserve">Notably, dentists in Zurich are increasingly collaborating with interdisciplinary teams—such as general practitioners and nutritionists—to address holistic health outcomes. This trend aligns with Switzerland’s emphasis on integrative medicine but requires further investment in training and infrastructure.</w:t>
      </w:r>
    </w:p>
    <w:bookmarkEnd w:id="25"/>
    <w:bookmarkStart w:id="26" w:name="conclusion"/>
    <w:p>
      <w:pPr>
        <w:pStyle w:val="Heading2"/>
      </w:pPr>
      <w:r>
        <w:t xml:space="preserve">Conclusion</w:t>
      </w:r>
    </w:p>
    <w:p>
      <w:pPr>
        <w:pStyle w:val="FirstParagraph"/>
      </w:pPr>
      <w:r>
        <w:t xml:space="preserve">This Undergraduate Thesis highlights the pivotal role of dentists in Zurich, Switzerland, as both medical practitioners and public health contributors. In a region defined by innovation and precision, dental professionals must navigate a complex interplay of technology, culture, and ethics. Their work not only ensures individual oral health but also reinforces Switzerland’s reputation for excellence in healthcare delivery.</w:t>
      </w:r>
    </w:p>
    <w:bookmarkEnd w:id="26"/>
    <w:bookmarkStart w:id="27" w:name="recommendations"/>
    <w:p>
      <w:pPr>
        <w:pStyle w:val="Heading2"/>
      </w:pPr>
      <w:r>
        <w:t xml:space="preserve">Recommendations</w:t>
      </w:r>
    </w:p>
    <w:p>
      <w:pPr>
        <w:pStyle w:val="FirstParagraph"/>
      </w:pPr>
      <w:r>
        <w:t xml:space="preserve">To enhance the impact of dentists in Zurich:</w:t>
      </w:r>
    </w:p>
    <w:p>
      <w:pPr>
        <w:numPr>
          <w:ilvl w:val="0"/>
          <w:numId w:val="1002"/>
        </w:numPr>
        <w:pStyle w:val="Compact"/>
      </w:pPr>
      <w:r>
        <w:t xml:space="preserve">Increase funding for community-based dental programs targeting underserved populations.</w:t>
      </w:r>
    </w:p>
    <w:p>
      <w:pPr>
        <w:numPr>
          <w:ilvl w:val="0"/>
          <w:numId w:val="1002"/>
        </w:numPr>
        <w:pStyle w:val="Compact"/>
      </w:pPr>
      <w:r>
        <w:t xml:space="preserve">Promote cross-disciplinary training to strengthen collaboration between dentists and other healthcare providers.</w:t>
      </w:r>
    </w:p>
    <w:p>
      <w:pPr>
        <w:numPr>
          <w:ilvl w:val="0"/>
          <w:numId w:val="1002"/>
        </w:numPr>
        <w:pStyle w:val="Compact"/>
      </w:pPr>
      <w:r>
        <w:t xml:space="preserve">Expand public awareness campaigns on preventive oral care to reduce long-term healthcare costs.</w:t>
      </w:r>
    </w:p>
    <w:bookmarkEnd w:id="27"/>
    <w:bookmarkStart w:id="28" w:name="references"/>
    <w:p>
      <w:pPr>
        <w:pStyle w:val="Heading2"/>
      </w:pPr>
      <w:r>
        <w:t xml:space="preserve">References</w:t>
      </w:r>
    </w:p>
    <w:p>
      <w:pPr>
        <w:pStyle w:val="FirstParagraph"/>
      </w:pPr>
      <w:r>
        <w:rPr>
          <w:iCs/>
          <w:i/>
        </w:rPr>
        <w:t xml:space="preserve">The Federal Act on Dental Professions (Switzerland), 1998</w:t>
      </w:r>
      <w:r>
        <w:br/>
      </w:r>
      <w:r>
        <w:rPr>
          <w:iCs/>
          <w:i/>
        </w:rPr>
        <w:t xml:space="preserve">Swiss Dental Association. (2023). Annual Report: Trends in Dental Practice, Zurich.</w:t>
      </w:r>
      <w:r>
        <w:br/>
      </w:r>
      <w:r>
        <w:rPr>
          <w:iCs/>
          <w:i/>
        </w:rPr>
        <w:t xml:space="preserve">University of Zurich Faculty of Medicine. (2022). Curriculum for Dentistry Program.</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Used</w:t>
      </w:r>
      <w:r>
        <w:br/>
      </w:r>
      <w:r>
        <w:rPr>
          <w:bCs/>
          <w:b/>
        </w:rPr>
        <w:t xml:space="preserve">Appendix B:</w:t>
      </w:r>
      <w:r>
        <w:t xml:space="preserve"> </w:t>
      </w:r>
      <w:r>
        <w:t xml:space="preserve">Data Tables on Dental Practice Statistics in Zurich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Switzerland Zurich</dc:title>
  <dc:creator/>
  <dc:language>en</dc:language>
  <cp:keywords/>
  <dcterms:created xsi:type="dcterms:W3CDTF">2026-07-23T07:09:59Z</dcterms:created>
  <dcterms:modified xsi:type="dcterms:W3CDTF">2026-07-23T07:09:59Z</dcterms:modified>
</cp:coreProperties>
</file>

<file path=docProps/custom.xml><?xml version="1.0" encoding="utf-8"?>
<Properties xmlns="http://schemas.openxmlformats.org/officeDocument/2006/custom-properties" xmlns:vt="http://schemas.openxmlformats.org/officeDocument/2006/docPropsVTypes"/>
</file>