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Dietitian</w:t>
      </w:r>
      <w:r>
        <w:t xml:space="preserve"> </w:t>
      </w:r>
      <w:r>
        <w:t xml:space="preserve">in</w:t>
      </w:r>
      <w:r>
        <w:t xml:space="preserve"> </w:t>
      </w:r>
      <w:r>
        <w:t xml:space="preserve">Argentina,</w:t>
      </w:r>
      <w:r>
        <w:t xml:space="preserve"> </w:t>
      </w:r>
      <w:r>
        <w:t xml:space="preserve">Buenos</w:t>
      </w:r>
      <w:r>
        <w:t xml:space="preserve"> </w:t>
      </w:r>
      <w:r>
        <w:t xml:space="preserve">Aires</w:t>
      </w:r>
    </w:p>
    <w:bookmarkStart w:id="28" w:name="Xfe76e2783f0587cb341ca8ed254f4ab734836ea"/>
    <w:p>
      <w:pPr>
        <w:pStyle w:val="Heading1"/>
      </w:pPr>
      <w:r>
        <w:t xml:space="preserve">Undergraduate Thesis: The Role of a Dietitian in Argentina, Buenos Aires</w:t>
      </w:r>
    </w:p>
    <w:p>
      <w:pPr>
        <w:pStyle w:val="FirstParagraph"/>
      </w:pPr>
      <w:r>
        <w:rPr>
          <w:bCs/>
          <w:b/>
        </w:rPr>
        <w:t xml:space="preserve">Title:</w:t>
      </w:r>
      <w:r>
        <w:t xml:space="preserve">The Professional and Social Impact of Dietitians in the Context of Public Health and Nutritional Challenges in Buenos Aires, Argentina.</w:t>
      </w:r>
    </w:p>
    <w:p>
      <w:pPr>
        <w:pStyle w:val="BodyText"/>
      </w:pPr>
      <w:r>
        <w:rPr>
          <w:bCs/>
          <w:b/>
        </w:rPr>
        <w:t xml:space="preserve">AUTHOR:</w:t>
      </w:r>
      <w:r>
        <w:t xml:space="preserve">[Your Name]</w:t>
      </w:r>
      <w:r>
        <w:br/>
      </w:r>
      <w:r>
        <w:rPr>
          <w:bCs/>
          <w:b/>
        </w:rPr>
        <w:t xml:space="preserve">Institution:</w:t>
      </w:r>
      <w:r>
        <w:t xml:space="preserve">Universidad de Buenos Aires (UBA), Faculty of Medicine</w:t>
      </w:r>
      <w:r>
        <w:br/>
      </w:r>
      <w:r>
        <w:rPr>
          <w:bCs/>
          <w:b/>
        </w:rPr>
        <w:t xml:space="preserve">Date:</w:t>
      </w:r>
      <w:r>
        <w:t xml:space="preserve">[Insert Date]</w:t>
      </w:r>
    </w:p>
    <w:bookmarkStart w:id="20" w:name="abstract"/>
    <w:p>
      <w:pPr>
        <w:pStyle w:val="Heading2"/>
      </w:pPr>
      <w:r>
        <w:t xml:space="preserve">Abstract</w:t>
      </w:r>
    </w:p>
    <w:p>
      <w:pPr>
        <w:pStyle w:val="FirstParagraph"/>
      </w:pPr>
      <w:r>
        <w:t xml:space="preserve">This Undergraduate Thesis explores the critical role of dietitians in Argentina, with a specific focus on the city of Buenos Aires. As a hub for both traditional and modern dietary practices, Buenos Aires presents unique challenges and opportunities for dietitians to address public health issues such as obesity, malnutrition, and diabetes. Through an analysis of local nutritional trends, regulatory frameworks, and case studies from healthcare institutions in the region, this document highlights the professional responsibilities of dietitians in Argentina while emphasizing their contribution to improving community well-being.</w:t>
      </w:r>
    </w:p>
    <w:bookmarkEnd w:id="20"/>
    <w:bookmarkStart w:id="21" w:name="introduction"/>
    <w:p>
      <w:pPr>
        <w:pStyle w:val="Heading2"/>
      </w:pPr>
      <w:r>
        <w:t xml:space="preserve">Introduction</w:t>
      </w:r>
    </w:p>
    <w:p>
      <w:pPr>
        <w:pStyle w:val="FirstParagraph"/>
      </w:pPr>
      <w:r>
        <w:t xml:space="preserve">In Argentina, the profession of a Dietitian is legally recognized and regulated by national health authorities. In Buenos Aires, where urbanization and globalization have influenced dietary habits, dietitians play a pivotal role in bridging the gap between traditional Argentine cuisine and modern nutritional science. This thesis examines how dietitians in Buenos Aires navigate cultural preferences, economic disparities, and public health policies to design effective interventions that align with both local needs and scientific evidence.</w:t>
      </w:r>
    </w:p>
    <w:p>
      <w:pPr>
        <w:pStyle w:val="BodyText"/>
      </w:pPr>
      <w:r>
        <w:t xml:space="preserve">The city of Buenos Aires, as the capital of Argentina, hosts a diverse population with varying access to healthy food options. From high-income neighborhoods with specialized nutritional services to lower-income areas facing food insecurity, dietitians must adapt their strategies to these disparities. This thesis argues that the work of dietitians in Buenos Aires is not only about individual health but also about fostering systemic change through education, policy advocacy, and community engagement.</w:t>
      </w:r>
    </w:p>
    <w:bookmarkEnd w:id="21"/>
    <w:bookmarkStart w:id="22" w:name="historical-and-cultural-context"/>
    <w:p>
      <w:pPr>
        <w:pStyle w:val="Heading2"/>
      </w:pPr>
      <w:r>
        <w:t xml:space="preserve">Historical and Cultural Context</w:t>
      </w:r>
    </w:p>
    <w:p>
      <w:pPr>
        <w:pStyle w:val="FirstParagraph"/>
      </w:pPr>
      <w:r>
        <w:t xml:space="preserve">The history of nutrition in Argentina dates back to the early 20th century, with the establishment of dietary guidelines during periods of economic crisis. However, it was not until the 1970s that dietitians began to emerge as distinct professionals within the healthcare system. Today, Buenos Aires is home to numerous universities and research institutions that train dietitians in both clinical and community-based practices.</w:t>
      </w:r>
    </w:p>
    <w:p>
      <w:pPr>
        <w:pStyle w:val="BodyText"/>
      </w:pPr>
      <w:r>
        <w:t xml:space="preserve">Culturally, Argentine cuisine is deeply rooted in traditions such as asado (grilled meats), empanadas, and dulce de leche. While these dishes are integral to the national identity, they also contribute to rising rates of obesity and cardiovascular disease. Dietitians in Buenos Aires must balance cultural respect with evidence-based recommendations to promote healthier eating habits without alienating communities.</w:t>
      </w:r>
    </w:p>
    <w:bookmarkEnd w:id="22"/>
    <w:bookmarkStart w:id="23" w:name="X7fbfcb2a0d4ec72e04b749118eb36a4e6d603c3"/>
    <w:p>
      <w:pPr>
        <w:pStyle w:val="Heading2"/>
      </w:pPr>
      <w:r>
        <w:t xml:space="preserve">Professional Responsibilities of a Dietitian in Buenos Aires</w:t>
      </w:r>
    </w:p>
    <w:p>
      <w:pPr>
        <w:pStyle w:val="FirstParagraph"/>
      </w:pPr>
      <w:r>
        <w:t xml:space="preserve">Dietitians in Argentina, particularly in Buenos Aires, are licensed professionals who hold degrees from accredited institutions. Their responsibilities include:</w:t>
      </w:r>
    </w:p>
    <w:p>
      <w:pPr>
        <w:numPr>
          <w:ilvl w:val="0"/>
          <w:numId w:val="1001"/>
        </w:numPr>
        <w:pStyle w:val="Compact"/>
      </w:pPr>
      <w:r>
        <w:rPr>
          <w:bCs/>
          <w:b/>
        </w:rPr>
        <w:t xml:space="preserve">Clinical Nutrition:</w:t>
      </w:r>
      <w:r>
        <w:t xml:space="preserve"> </w:t>
      </w:r>
      <w:r>
        <w:t xml:space="preserve">Working alongside physicians to create personalized meal plans for patients with chronic conditions such as diabetes or celiac disease.</w:t>
      </w:r>
    </w:p>
    <w:p>
      <w:pPr>
        <w:numPr>
          <w:ilvl w:val="0"/>
          <w:numId w:val="1001"/>
        </w:numPr>
        <w:pStyle w:val="Compact"/>
      </w:pPr>
      <w:r>
        <w:rPr>
          <w:bCs/>
          <w:b/>
        </w:rPr>
        <w:t xml:space="preserve">PUBLIC HEALTH INITIATIVES:</w:t>
      </w:r>
      <w:r>
        <w:t xml:space="preserve"> </w:t>
      </w:r>
      <w:r>
        <w:t xml:space="preserve">Collaborating with government agencies to develop programs addressing food insecurity and malnutrition in vulnerable populations.</w:t>
      </w:r>
    </w:p>
    <w:p>
      <w:pPr>
        <w:numPr>
          <w:ilvl w:val="0"/>
          <w:numId w:val="1001"/>
        </w:numPr>
        <w:pStyle w:val="Compact"/>
      </w:pPr>
      <w:r>
        <w:rPr>
          <w:bCs/>
          <w:b/>
        </w:rPr>
        <w:t xml:space="preserve">Education and Advocacy:</w:t>
      </w:r>
      <w:r>
        <w:t xml:space="preserve"> </w:t>
      </w:r>
      <w:r>
        <w:t xml:space="preserve">Conducting workshops in schools, hospitals, and community centers to raise awareness about healthy eating practices.</w:t>
      </w:r>
    </w:p>
    <w:p>
      <w:pPr>
        <w:pStyle w:val="FirstParagraph"/>
      </w:pPr>
      <w:r>
        <w:t xml:space="preserve">In Buenos Aires, dietitians often work within public hospitals such as Hospital de Clínicas or private clinics like Clinica del Country. Their role extends beyond individual consultations to include research projects that inform national health policies.</w:t>
      </w:r>
    </w:p>
    <w:bookmarkEnd w:id="23"/>
    <w:bookmarkStart w:id="24" w:name="X3d01fcaf41e4d7d2d89fb7bc51bf23ba88bbee0"/>
    <w:p>
      <w:pPr>
        <w:pStyle w:val="Heading2"/>
      </w:pPr>
      <w:r>
        <w:t xml:space="preserve">Case Study: Addressing Obesity in Buenos Aires</w:t>
      </w:r>
    </w:p>
    <w:p>
      <w:pPr>
        <w:pStyle w:val="FirstParagraph"/>
      </w:pPr>
      <w:r>
        <w:t xml:space="preserve">A recent initiative led by the Buenos Aires Ministry of Health, supported by dietitians, targeted childhood obesity through school-based programs. Dietitians worked with educators to replace sugary snacks with healthier alternatives and teach children about portion control. This case study demonstrates how dietitians can leverage their expertise to create long-term behavioral changes in a population.</w:t>
      </w:r>
    </w:p>
    <w:p>
      <w:pPr>
        <w:pStyle w:val="BodyText"/>
      </w:pPr>
      <w:r>
        <w:t xml:space="preserve">Data from the National Institute of Statistics and Census (INDEC) indicates that over 60% of adults in Buenos Aires are overweight or obese. Dietitians have been instrumental in designing interventions such as community cooking classes and subsidized access to fruits and vegetables, which have shown measurable improvements in public health outcomes.</w:t>
      </w:r>
    </w:p>
    <w:bookmarkEnd w:id="24"/>
    <w:bookmarkStart w:id="25" w:name="X5d3bc54af7e1e7b3849e3d76ed38234edcce187"/>
    <w:p>
      <w:pPr>
        <w:pStyle w:val="Heading2"/>
      </w:pPr>
      <w:r>
        <w:t xml:space="preserve">Challenges Faced by Dietitians in Argentina</w:t>
      </w:r>
    </w:p>
    <w:p>
      <w:pPr>
        <w:pStyle w:val="FirstParagraph"/>
      </w:pPr>
      <w:r>
        <w:t xml:space="preserve">Despite their critical role, dietitians in Buenos Aires face several challenges. These include:</w:t>
      </w:r>
    </w:p>
    <w:p>
      <w:pPr>
        <w:numPr>
          <w:ilvl w:val="0"/>
          <w:numId w:val="1002"/>
        </w:numPr>
        <w:pStyle w:val="Compact"/>
      </w:pPr>
      <w:r>
        <w:rPr>
          <w:bCs/>
          <w:b/>
        </w:rPr>
        <w:t xml:space="preserve">Limited Access to Resources:</w:t>
      </w:r>
      <w:r>
        <w:t xml:space="preserve"> </w:t>
      </w:r>
      <w:r>
        <w:t xml:space="preserve">Many low-income communities lack access to affordable, nutrient-rich foods.</w:t>
      </w:r>
    </w:p>
    <w:p>
      <w:pPr>
        <w:numPr>
          <w:ilvl w:val="0"/>
          <w:numId w:val="1002"/>
        </w:numPr>
        <w:pStyle w:val="Compact"/>
      </w:pPr>
      <w:r>
        <w:rPr>
          <w:bCs/>
          <w:b/>
        </w:rPr>
        <w:t xml:space="preserve">Cultural Resistance:</w:t>
      </w:r>
      <w:r>
        <w:t xml:space="preserve"> </w:t>
      </w:r>
      <w:r>
        <w:t xml:space="preserve">Traditional dietary habits can make it difficult to introduce new nutritional concepts.</w:t>
      </w:r>
    </w:p>
    <w:p>
      <w:pPr>
        <w:numPr>
          <w:ilvl w:val="0"/>
          <w:numId w:val="1002"/>
        </w:numPr>
        <w:pStyle w:val="Compact"/>
      </w:pPr>
      <w:r>
        <w:rPr>
          <w:bCs/>
          <w:b/>
        </w:rPr>
        <w:t xml:space="preserve">Bureaucratic Hurdles:</w:t>
      </w:r>
      <w:r>
        <w:t xml:space="preserve"> </w:t>
      </w:r>
      <w:r>
        <w:t xml:space="preserve">Navigating Argentina’s complex healthcare system requires significant time and administrative skills.</w:t>
      </w:r>
    </w:p>
    <w:p>
      <w:pPr>
        <w:pStyle w:val="FirstParagraph"/>
      </w:pPr>
      <w:r>
        <w:t xml:space="preserve">To overcome these barriers, dietitians in Buenos Aires often collaborate with NGOs, local governments, and international organizations like the World Health Organization (WHO) to expand their impact.</w:t>
      </w:r>
    </w:p>
    <w:bookmarkEnd w:id="25"/>
    <w:bookmarkStart w:id="26" w:name="conclusion"/>
    <w:p>
      <w:pPr>
        <w:pStyle w:val="Heading2"/>
      </w:pPr>
      <w:r>
        <w:t xml:space="preserve">Conclusion</w:t>
      </w:r>
    </w:p>
    <w:p>
      <w:pPr>
        <w:pStyle w:val="FirstParagraph"/>
      </w:pPr>
      <w:r>
        <w:t xml:space="preserve">The role of a Dietitian in Argentina’s capital city, Buenos Aires, is both dynamic and essential. As the population grapples with rising rates of diet-related illnesses, dietitians serve as vital links between scientific research and community health. This Undergraduate Thesis has underscored how dietitians in Buenos Aires must adapt to cultural nuances while advocating for policies that prioritize nutrition as a cornerstone of public health.</w:t>
      </w:r>
    </w:p>
    <w:p>
      <w:pPr>
        <w:pStyle w:val="BodyText"/>
      </w:pPr>
      <w:r>
        <w:t xml:space="preserve">Future research should focus on evaluating the long-term effectiveness of dietitian-led programs and exploring ways to integrate technology, such as mobile apps, into nutritional education. By doing so, Argentina can ensure that its Dietitians continue to make meaningful contributions to the well-being of its citizens in Buenos Aires and beyond.</w:t>
      </w:r>
    </w:p>
    <w:bookmarkEnd w:id="26"/>
    <w:bookmarkStart w:id="27" w:name="references"/>
    <w:p>
      <w:pPr>
        <w:pStyle w:val="Heading2"/>
      </w:pPr>
      <w:r>
        <w:t xml:space="preserve">References</w:t>
      </w:r>
    </w:p>
    <w:p>
      <w:pPr>
        <w:pStyle w:val="FirstParagraph"/>
      </w:pPr>
      <w:r>
        <w:t xml:space="preserve">[Include references to academic journals, government reports, or local studies related to nutrition in Argentina. Example: Ministry of Health, Buenos Aires (2023). "Nutritional Trends in Urban Argentina."]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Dietitian in Argentina, Buenos Aires</dc:title>
  <dc:creator/>
  <dc:language>en</dc:language>
  <cp:keywords/>
  <dcterms:created xsi:type="dcterms:W3CDTF">2026-07-21T02:50:13Z</dcterms:created>
  <dcterms:modified xsi:type="dcterms:W3CDTF">2026-07-21T02:50:13Z</dcterms:modified>
</cp:coreProperties>
</file>

<file path=docProps/custom.xml><?xml version="1.0" encoding="utf-8"?>
<Properties xmlns="http://schemas.openxmlformats.org/officeDocument/2006/custom-properties" xmlns:vt="http://schemas.openxmlformats.org/officeDocument/2006/docPropsVTypes"/>
</file>