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e6ea3b4d8fed2f67c66f3d0cf838107e3f13d6"/>
    <w:p>
      <w:pPr>
        <w:pStyle w:val="Heading1"/>
      </w:pPr>
      <w:r>
        <w:t xml:space="preserve">The Role of Dietitians in Promoting Public Health in Egypt, Cairo: An Undergraduate Thesis</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Egypt, with a specific focus on Cairo. As urbanization and lifestyle changes contribute to rising rates of non-communicable diseases such as diabetes, obesity, and cardiovascular conditions, the demand for qualified dietitians has grown significantly. This document examines the current state of dietetic practices in Cairo, identifies challenges faced by professionals in the field, and proposes strategies to enhance public health through nutrition education. The study highlights the importance of integrating cultural and socioeconomic factors into dietary interventions to ensure their effectiveness within Egypt’s unique context.</w:t>
      </w:r>
    </w:p>
    <w:bookmarkEnd w:id="20"/>
    <w:bookmarkStart w:id="21" w:name="introduction"/>
    <w:p>
      <w:pPr>
        <w:pStyle w:val="Heading2"/>
      </w:pPr>
      <w:r>
        <w:t xml:space="preserve">Introduction</w:t>
      </w:r>
    </w:p>
    <w:p>
      <w:pPr>
        <w:pStyle w:val="FirstParagraph"/>
      </w:pPr>
      <w:r>
        <w:t xml:space="preserve">The field of dietetics has gained increasing recognition globally as a key component of preventive healthcare. In Egypt, particularly in Cairo—the largest city and economic hub—the role of dietitians is becoming more vital than ever. With the population growing rapidly and traditional dietary habits evolving due to modernization, the need for expert nutritional guidance is essential to combat rising health issues. This thesis aims to analyze how dietitians can contribute to improving public health in Cairo by addressing nutritional deficiencies, promoting healthy lifestyles, and collaborating with healthcare providers.</w:t>
      </w:r>
    </w:p>
    <w:bookmarkEnd w:id="21"/>
    <w:bookmarkStart w:id="22" w:name="the-role-of-dietitians-in-public-health"/>
    <w:p>
      <w:pPr>
        <w:pStyle w:val="Heading2"/>
      </w:pPr>
      <w:r>
        <w:t xml:space="preserve">The Role of Dietitians in Public Health</w:t>
      </w:r>
    </w:p>
    <w:p>
      <w:pPr>
        <w:pStyle w:val="FirstParagraph"/>
      </w:pPr>
      <w:r>
        <w:t xml:space="preserve">Dietitians are healthcare professionals trained to assess individual and community nutritional needs, develop personalized meal plans, and educate clients on healthy eating habits. In Cairo, where food insecurity and malnutrition remain significant concerns despite economic growth, dietitians play a dual role: addressing both undernutrition in vulnerable populations (e.g., children and the elderly) and overnutrition linked to sedentary lifestyles. Their expertise is crucial in managing chronic diseases such as type 2 diabetes, which affects over 13% of Egyptians (WHO, 2023). By designing culturally appropriate dietary interventions, dietitians help bridge the gap between traditional Egyptian cuisine and modern nutritional science.</w:t>
      </w:r>
    </w:p>
    <w:bookmarkEnd w:id="22"/>
    <w:bookmarkStart w:id="23" w:name="challenges-facing-dietitians-in-cairo"/>
    <w:p>
      <w:pPr>
        <w:pStyle w:val="Heading2"/>
      </w:pPr>
      <w:r>
        <w:t xml:space="preserve">Challenges Facing Dietitians in Cairo</w:t>
      </w:r>
    </w:p>
    <w:p>
      <w:pPr>
        <w:pStyle w:val="FirstParagraph"/>
      </w:pPr>
      <w:r>
        <w:t xml:space="preserve">Despite their importance, dietitians in Cairo face several challenges that hinder their effectiveness. One major obstacle is the lack of public awareness about the significance of nutrition and preventive healthcare. Many Egyptians still rely on traditional remedies or informal advice rather than consulting licensed professionals. Additionally, the absence of a unified regulatory framework for dietitians in Egypt creates ambiguity about their roles and qualifications compared to other countries like the United States or the United Kingdom, where dietitians must hold certifications such as RDN (Registered Dietitian Nutritionist).</w:t>
      </w:r>
    </w:p>
    <w:p>
      <w:pPr>
        <w:pStyle w:val="BodyText"/>
      </w:pPr>
      <w:r>
        <w:t xml:space="preserve">Another challenge is the limited availability of specialized training programs for aspiring dietitians. While Cairo hosts a few universities offering nutrition-related degrees, such as Cairo University and Ain Shams University, these programs often emphasize clinical nutrition over public health or community-based practices. This gap restricts the ability of graduates to address broader societal issues like food deserts or urbanization-driven dietary shifts.</w:t>
      </w:r>
    </w:p>
    <w:bookmarkEnd w:id="23"/>
    <w:bookmarkStart w:id="24" w:name="X41a7840e40d342ed24d45ba4fc1b15795556ecf"/>
    <w:p>
      <w:pPr>
        <w:pStyle w:val="Heading2"/>
      </w:pPr>
      <w:r>
        <w:t xml:space="preserve">Case Study: Nutritional Challenges in Cairo</w:t>
      </w:r>
    </w:p>
    <w:p>
      <w:pPr>
        <w:pStyle w:val="FirstParagraph"/>
      </w:pPr>
      <w:r>
        <w:t xml:space="preserve">Cairo’s unique socio-economic and cultural landscape presents distinct nutritional challenges. The city is characterized by a mix of rural and urban populations, with many families relying on processed foods due to time constraints or cost. Traditional Egyptian dishes, such as ful medames (fava beans) and koshary (a dish of rice, lentils, pasta, and tomato sauce), are often rich in fiber but may lack essential micronutrients like vitamin D or omega-3 fatty acids. Dietitians must navigate these cultural preferences while promoting balanced diets that align with global health guidelines.</w:t>
      </w:r>
    </w:p>
    <w:p>
      <w:pPr>
        <w:pStyle w:val="BodyText"/>
      </w:pPr>
      <w:r>
        <w:t xml:space="preserve">Moreover, the rapid urbanization of Cairo has led to an increase in fast food consumption and sedentary lifestyles, contributing to obesity rates that are now comparable to those in Western countries. A 2022 study by the Egyptian Ministry of Health found that 35% of adults in Cairo are classified as overweight or obese. Dietitians are increasingly called upon to work with schools, hospitals, and corporations to implement health programs targeting these trends.</w:t>
      </w:r>
    </w:p>
    <w:bookmarkEnd w:id="24"/>
    <w:bookmarkStart w:id="25" w:name="Xdcf3a7467a9a5048e9dcd5f2de3e827406e8fec"/>
    <w:p>
      <w:pPr>
        <w:pStyle w:val="Heading2"/>
      </w:pPr>
      <w:r>
        <w:t xml:space="preserve">Recommendations for Improving Dietetic Practices in Cairo</w:t>
      </w:r>
    </w:p>
    <w:p>
      <w:pPr>
        <w:pStyle w:val="FirstParagraph"/>
      </w:pPr>
      <w:r>
        <w:t xml:space="preserve">To strengthen the impact of dietitians in Cairo, several measures must be taken. First, the government and academic institutions should collaborate to establish standardized certification programs for dietitians, ensuring that they meet international standards while respecting local dietary traditions. Second, public awareness campaigns should be launched to educate citizens about the benefits of consulting registered dietitians over unqualified individuals or traditional healers.</w:t>
      </w:r>
    </w:p>
    <w:p>
      <w:pPr>
        <w:pStyle w:val="BodyText"/>
      </w:pPr>
      <w:r>
        <w:t xml:space="preserve">Additionally, integrating technology into dietetic services could enhance accessibility. For example, mobile apps or teleconsultation platforms could connect Cairo’s residents with dietitians regardless of their location. Partnerships between hospitals and community centers would also allow dietitians to reach underserved populations, such as low-income families or rural migrants living in urban slums.</w:t>
      </w:r>
    </w:p>
    <w:bookmarkEnd w:id="25"/>
    <w:bookmarkStart w:id="26" w:name="conclusion"/>
    <w:p>
      <w:pPr>
        <w:pStyle w:val="Heading2"/>
      </w:pPr>
      <w:r>
        <w:t xml:space="preserve">Conclusion</w:t>
      </w:r>
    </w:p>
    <w:p>
      <w:pPr>
        <w:pStyle w:val="FirstParagraph"/>
      </w:pPr>
      <w:r>
        <w:t xml:space="preserve">In conclusion, the role of dietitians in promoting public health in Cairo is indispensable. As Egypt continues to grapple with the dual burden of undernutrition and overnutrition, qualified dietitians must be empowered to address these challenges through culturally sensitive interventions and policy-driven initiatives. This undergraduate thesis underscores the need for greater investment in education, regulation, and public engagement to ensure that dietitians can fulfill their potential as guardians of health in Cairo and beyond.</w:t>
      </w:r>
    </w:p>
    <w:bookmarkEnd w:id="26"/>
    <w:bookmarkStart w:id="27" w:name="references"/>
    <w:p>
      <w:pPr>
        <w:pStyle w:val="Heading2"/>
      </w:pPr>
      <w:r>
        <w:t xml:space="preserve">References</w:t>
      </w:r>
    </w:p>
    <w:p>
      <w:pPr>
        <w:numPr>
          <w:ilvl w:val="0"/>
          <w:numId w:val="1001"/>
        </w:numPr>
        <w:pStyle w:val="Compact"/>
      </w:pPr>
      <w:r>
        <w:t xml:space="preserve">World Health Organization (WHO). (2023). Non-Communicable Diseases in Egypt. Retrieved from https://www.who.int</w:t>
      </w:r>
    </w:p>
    <w:p>
      <w:pPr>
        <w:numPr>
          <w:ilvl w:val="0"/>
          <w:numId w:val="1001"/>
        </w:numPr>
        <w:pStyle w:val="Compact"/>
      </w:pPr>
      <w:r>
        <w:t xml:space="preserve">Egyptian Ministry of Health. (2022). National Nutrition Survey Report: Cairo Province. Retrieved from http://www.moh.gov.eg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Promoting Public Health in Egypt, Cairo</dc:title>
  <dc:creator/>
  <dc:language>en</dc:language>
  <cp:keywords/>
  <dcterms:created xsi:type="dcterms:W3CDTF">2026-07-24T07:00:23Z</dcterms:created>
  <dcterms:modified xsi:type="dcterms:W3CDTF">2026-07-24T07:00:23Z</dcterms:modified>
</cp:coreProperties>
</file>

<file path=docProps/custom.xml><?xml version="1.0" encoding="utf-8"?>
<Properties xmlns="http://schemas.openxmlformats.org/officeDocument/2006/custom-properties" xmlns:vt="http://schemas.openxmlformats.org/officeDocument/2006/docPropsVTypes"/>
</file>