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745bd082a226a1013c32a206d7bac9727c9d3b1"/>
    <w:p>
      <w:pPr>
        <w:pStyle w:val="Heading1"/>
      </w:pPr>
      <w:r>
        <w:t xml:space="preserve">Undergraduate Thesis: The Role and Relevance of Dietitians in Modern Rome, Italy</w:t>
      </w:r>
    </w:p>
    <w:bookmarkStart w:id="20" w:name="abstract"/>
    <w:p>
      <w:pPr>
        <w:pStyle w:val="Heading2"/>
      </w:pPr>
      <w:r>
        <w:t xml:space="preserve">Abstract</w:t>
      </w:r>
    </w:p>
    <w:p>
      <w:pPr>
        <w:pStyle w:val="FirstParagraph"/>
      </w:pPr>
      <w:r>
        <w:t xml:space="preserve">This undergraduate thesis explores the critical role of dietitians in promoting public health and addressing dietary challenges in Rome, Italy. With a focus on the unique cultural, historical, and social context of Rome, this document examines how dietitians contribute to improving nutritional habits while balancing traditional Italian cuisine with modern health trends. Through an analysis of dietary patterns, healthcare needs, and professional practices in the city, this study underscores the importance of dietitians in fostering a healthier population in one of Europe’s most iconic urban centers.</w:t>
      </w:r>
    </w:p>
    <w:bookmarkEnd w:id="20"/>
    <w:bookmarkStart w:id="21" w:name="introduction"/>
    <w:p>
      <w:pPr>
        <w:pStyle w:val="Heading2"/>
      </w:pPr>
      <w:r>
        <w:t xml:space="preserve">Introduction</w:t>
      </w:r>
    </w:p>
    <w:p>
      <w:pPr>
        <w:pStyle w:val="FirstParagraph"/>
      </w:pPr>
      <w:r>
        <w:t xml:space="preserve">Rome, the capital of Italy, is renowned for its rich history, artistry, and culinary traditions. However, like many major cities globally, it faces contemporary challenges related to diet and lifestyle. Obesity rates are rising alongside a growing demand for personalized nutrition advice. In this context, dietitians play an indispensable role in bridging the gap between traditional Italian eating habits and modern health requirements. This thesis investigates how dietitians in Rome navigate cultural expectations while addressing public health concerns, making them vital professionals in both clinical and community settings.</w:t>
      </w:r>
    </w:p>
    <w:bookmarkEnd w:id="21"/>
    <w:bookmarkStart w:id="22" w:name="Xa45f4a9f110d35e36ba8cb5a5f8cfed8f43bbb7"/>
    <w:p>
      <w:pPr>
        <w:pStyle w:val="Heading2"/>
      </w:pPr>
      <w:r>
        <w:t xml:space="preserve">Historical and Cultural Context of Diet in Rome</w:t>
      </w:r>
    </w:p>
    <w:p>
      <w:pPr>
        <w:pStyle w:val="FirstParagraph"/>
      </w:pPr>
      <w:r>
        <w:t xml:space="preserve">Rome’s culinary heritage is deeply rooted in its history. Iconic dishes such as carbonara, cacio e pepe, and supplì reflect centuries-old traditions that prioritize fresh ingredients like olive oil, tomatoes, and legumes. However, globalization and urbanization have introduced processed foods and sedentary lifestyles to the city. This shift has led to a rise in chronic conditions such as diabetes and cardiovascular diseases. Dietitians in Rome must therefore reconcile these traditional practices with evidence-based nutrition science.</w:t>
      </w:r>
    </w:p>
    <w:bookmarkEnd w:id="22"/>
    <w:bookmarkStart w:id="23" w:name="the-role-of-dietitians-in-rome"/>
    <w:p>
      <w:pPr>
        <w:pStyle w:val="Heading2"/>
      </w:pPr>
      <w:r>
        <w:t xml:space="preserve">The Role of Dietitians in Rome</w:t>
      </w:r>
    </w:p>
    <w:p>
      <w:pPr>
        <w:pStyle w:val="FirstParagraph"/>
      </w:pPr>
      <w:r>
        <w:t xml:space="preserve">Dietitians in Rome operate across diverse sectors, including hospitals, private clinics, schools, and public health initiatives. Their responsibilities include:</w:t>
      </w:r>
    </w:p>
    <w:p>
      <w:pPr>
        <w:numPr>
          <w:ilvl w:val="0"/>
          <w:numId w:val="1001"/>
        </w:numPr>
        <w:pStyle w:val="Compact"/>
      </w:pPr>
      <w:r>
        <w:rPr>
          <w:bCs/>
          <w:b/>
        </w:rPr>
        <w:t xml:space="preserve">Personalized Nutrition Plans:</w:t>
      </w:r>
      <w:r>
        <w:t xml:space="preserve"> </w:t>
      </w:r>
      <w:r>
        <w:t xml:space="preserve">Tailoring diets for individuals with conditions such as hypertension or gestational diabetes.</w:t>
      </w:r>
    </w:p>
    <w:p>
      <w:pPr>
        <w:numPr>
          <w:ilvl w:val="0"/>
          <w:numId w:val="1001"/>
        </w:numPr>
        <w:pStyle w:val="Compact"/>
      </w:pPr>
      <w:r>
        <w:rPr>
          <w:bCs/>
          <w:b/>
        </w:rPr>
        <w:t xml:space="preserve">Cultural Sensitivity:</w:t>
      </w:r>
      <w:r>
        <w:t xml:space="preserve"> </w:t>
      </w:r>
      <w:r>
        <w:t xml:space="preserve">Respecting Italian food traditions while suggesting healthier alternatives, e.g., substituting refined carbohydrates with whole grains.</w:t>
      </w:r>
    </w:p>
    <w:p>
      <w:pPr>
        <w:numPr>
          <w:ilvl w:val="0"/>
          <w:numId w:val="1001"/>
        </w:numPr>
        <w:pStyle w:val="Compact"/>
      </w:pPr>
      <w:r>
        <w:rPr>
          <w:bCs/>
          <w:b/>
        </w:rPr>
        <w:t xml:space="preserve">Educational Outreach:</w:t>
      </w:r>
      <w:r>
        <w:t xml:space="preserve"> </w:t>
      </w:r>
      <w:r>
        <w:t xml:space="preserve">Conducting workshops on Mediterranean diet benefits, which aligns with Rome’s heritage but requires modern adaptations.</w:t>
      </w:r>
    </w:p>
    <w:p>
      <w:pPr>
        <w:numPr>
          <w:ilvl w:val="0"/>
          <w:numId w:val="1001"/>
        </w:numPr>
        <w:pStyle w:val="Compact"/>
      </w:pPr>
      <w:r>
        <w:rPr>
          <w:bCs/>
          <w:b/>
        </w:rPr>
        <w:t xml:space="preserve">Public Health Campaigns:</w:t>
      </w:r>
      <w:r>
        <w:t xml:space="preserve"> </w:t>
      </w:r>
      <w:r>
        <w:t xml:space="preserve">Collaborating with local authorities to combat obesity and promote food sustainability in a city known for its bustling markets and street food culture.</w:t>
      </w:r>
    </w:p>
    <w:bookmarkEnd w:id="23"/>
    <w:bookmarkStart w:id="24" w:name="challenges-faced-by-dietitians-in-rome"/>
    <w:p>
      <w:pPr>
        <w:pStyle w:val="Heading2"/>
      </w:pPr>
      <w:r>
        <w:t xml:space="preserve">Challenges Faced by Dietitians in Rome</w:t>
      </w:r>
    </w:p>
    <w:p>
      <w:pPr>
        <w:pStyle w:val="FirstParagraph"/>
      </w:pPr>
      <w:r>
        <w:t xml:space="preserve">Dietitians in Rome encounter unique challenges due to the city’s cultural dynamics. For instance:</w:t>
      </w:r>
    </w:p>
    <w:p>
      <w:pPr>
        <w:numPr>
          <w:ilvl w:val="0"/>
          <w:numId w:val="1002"/>
        </w:numPr>
        <w:pStyle w:val="Compact"/>
      </w:pPr>
      <w:r>
        <w:rPr>
          <w:bCs/>
          <w:b/>
        </w:rPr>
        <w:t xml:space="preserve">Cultural Resistance:</w:t>
      </w:r>
      <w:r>
        <w:t xml:space="preserve"> </w:t>
      </w:r>
      <w:r>
        <w:t xml:space="preserve">Some residents may be skeptical of modern dietary recommendations that deviate from traditional recipes.</w:t>
      </w:r>
    </w:p>
    <w:p>
      <w:pPr>
        <w:numPr>
          <w:ilvl w:val="0"/>
          <w:numId w:val="1002"/>
        </w:numPr>
        <w:pStyle w:val="Compact"/>
      </w:pPr>
      <w:r>
        <w:rPr>
          <w:bCs/>
          <w:b/>
        </w:rPr>
        <w:t xml:space="preserve">Economic Factors:</w:t>
      </w:r>
      <w:r>
        <w:t xml:space="preserve"> </w:t>
      </w:r>
      <w:r>
        <w:t xml:space="preserve">High costs of fresh produce and limited access to affordable healthy food in certain neighborhoods.</w:t>
      </w:r>
    </w:p>
    <w:p>
      <w:pPr>
        <w:numPr>
          <w:ilvl w:val="0"/>
          <w:numId w:val="1002"/>
        </w:numPr>
        <w:pStyle w:val="Compact"/>
      </w:pPr>
      <w:r>
        <w:rPr>
          <w:bCs/>
          <w:b/>
        </w:rPr>
        <w:t xml:space="preserve">Workload Demands:</w:t>
      </w:r>
      <w:r>
        <w:t xml:space="preserve"> </w:t>
      </w:r>
      <w:r>
        <w:t xml:space="preserve">Balancing clinical responsibilities with community education programs in a city with a large population and aging demographic.</w:t>
      </w:r>
    </w:p>
    <w:bookmarkEnd w:id="24"/>
    <w:bookmarkStart w:id="25" w:name="case-study-dietitians-in-roman-hospitals"/>
    <w:p>
      <w:pPr>
        <w:pStyle w:val="Heading2"/>
      </w:pPr>
      <w:r>
        <w:t xml:space="preserve">Case Study: Dietitians in Roman Hospitals</w:t>
      </w:r>
    </w:p>
    <w:p>
      <w:pPr>
        <w:pStyle w:val="FirstParagraph"/>
      </w:pPr>
      <w:r>
        <w:t xml:space="preserve">A case study of dietitians working in Rome’s public hospitals highlights their impact on patient recovery. For example, at the Policlinico Umberto I, dietitians collaborate with doctors to design meal plans that address post-surgical needs while respecting Italian dietary preferences. Patients receive guidance on incorporating legumes and fish—common in Roman diets—into heart-healthy regimens. This approach not only improves health outcomes but also ensures cultural continuity.</w:t>
      </w:r>
    </w:p>
    <w:bookmarkEnd w:id="25"/>
    <w:bookmarkStart w:id="26" w:name="the-impact-of-the-mediterranean-diet"/>
    <w:p>
      <w:pPr>
        <w:pStyle w:val="Heading2"/>
      </w:pPr>
      <w:r>
        <w:t xml:space="preserve">The Impact of the Mediterranean Diet</w:t>
      </w:r>
    </w:p>
    <w:p>
      <w:pPr>
        <w:pStyle w:val="FirstParagraph"/>
      </w:pPr>
      <w:r>
        <w:t xml:space="preserve">The Mediterranean diet, which originates from regions like southern Italy, is often cited as one of the healthiest dietary models globally. In Rome, dietitians emphasize its principles—such as high intake of fruits, vegetables, and olive oil—to combat rising obesity rates. However, they must also address challenges like overconsumption of pasta and red meat in urban areas. By promoting balanced interpretations of traditional meals, dietitians help residents enjoy their heritage while prioritizing wellness.</w:t>
      </w:r>
    </w:p>
    <w:bookmarkEnd w:id="26"/>
    <w:bookmarkStart w:id="27" w:name="future-directions-for-dietitians-in-rome"/>
    <w:p>
      <w:pPr>
        <w:pStyle w:val="Heading2"/>
      </w:pPr>
      <w:r>
        <w:t xml:space="preserve">Future Directions for Dietitians in Rome</w:t>
      </w:r>
    </w:p>
    <w:p>
      <w:pPr>
        <w:pStyle w:val="FirstParagraph"/>
      </w:pPr>
      <w:r>
        <w:t xml:space="preserve">As Rome continues to grow, dietitians must adapt to emerging trends such as plant-based diets and digital health tools. Opportunities exist for integrating technology, like telehealth services, to reach a broader audience. Additionally, fostering partnerships with local schools and restaurants could amplify their influence on community nutrition. Dietitians are also encouraged to advocate for policies that support food security and sustainable agriculture in the city.</w:t>
      </w:r>
    </w:p>
    <w:bookmarkEnd w:id="27"/>
    <w:bookmarkStart w:id="28" w:name="conclusion"/>
    <w:p>
      <w:pPr>
        <w:pStyle w:val="Heading2"/>
      </w:pPr>
      <w:r>
        <w:t xml:space="preserve">Conclusion</w:t>
      </w:r>
    </w:p>
    <w:p>
      <w:pPr>
        <w:pStyle w:val="FirstParagraph"/>
      </w:pPr>
      <w:r>
        <w:t xml:space="preserve">In conclusion, dietitians in Rome play a multifaceted role in addressing public health challenges while honoring the city’s rich culinary traditions. Their work is essential for promoting nutritional literacy, preventing disease, and fostering a culture of health that respects both heritage and modernity. As Rome evolves into the 21st century, the contributions of dietitians will remain pivotal to its social and medical landscape.</w:t>
      </w:r>
    </w:p>
    <w:bookmarkEnd w:id="28"/>
    <w:bookmarkStart w:id="29" w:name="references"/>
    <w:p>
      <w:pPr>
        <w:pStyle w:val="Heading2"/>
      </w:pPr>
      <w:r>
        <w:t xml:space="preserve">References</w:t>
      </w:r>
    </w:p>
    <w:p>
      <w:pPr>
        <w:pStyle w:val="FirstParagraph"/>
      </w:pPr>
      <w:r>
        <w:rPr>
          <w:iCs/>
          <w:i/>
        </w:rPr>
        <w:t xml:space="preserve">World Health Organization. (2021). Mediterranean Diet: A Global Perspective.</w:t>
      </w:r>
      <w:r>
        <w:br/>
      </w:r>
      <w:r>
        <w:rPr>
          <w:iCs/>
          <w:i/>
        </w:rPr>
        <w:t xml:space="preserve">Ministero della Salute, Italia. (2020). National Nutrition Guidelines for Italy.</w:t>
      </w:r>
      <w:r>
        <w:br/>
      </w:r>
      <w:r>
        <w:rPr>
          <w:iCs/>
          <w:i/>
        </w:rPr>
        <w:t xml:space="preserve">Rome University of Studies. (2019). Public Health and Nutrition in Metropolitan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Italy, Rome</dc:title>
  <dc:creator/>
  <dc:language>en</dc:language>
  <cp:keywords/>
  <dcterms:created xsi:type="dcterms:W3CDTF">2026-07-23T00:59:19Z</dcterms:created>
  <dcterms:modified xsi:type="dcterms:W3CDTF">2026-07-23T00:59:19Z</dcterms:modified>
</cp:coreProperties>
</file>

<file path=docProps/custom.xml><?xml version="1.0" encoding="utf-8"?>
<Properties xmlns="http://schemas.openxmlformats.org/officeDocument/2006/custom-properties" xmlns:vt="http://schemas.openxmlformats.org/officeDocument/2006/docPropsVTypes"/>
</file>