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2287a15f7f33fac9526995295c0c521e26ae2af"/>
    <w:p>
      <w:pPr>
        <w:pStyle w:val="Heading1"/>
      </w:pPr>
      <w:r>
        <w:t xml:space="preserve">Undergraduate Thesis: The Role of a Dietitian in Kenya Nairobi</w:t>
      </w:r>
    </w:p>
    <w:bookmarkStart w:id="20" w:name="abstract"/>
    <w:p>
      <w:pPr>
        <w:pStyle w:val="Heading2"/>
      </w:pPr>
      <w:r>
        <w:t xml:space="preserve">Abstract</w:t>
      </w:r>
    </w:p>
    <w:p>
      <w:pPr>
        <w:pStyle w:val="FirstParagraph"/>
      </w:pPr>
      <w:r>
        <w:t xml:space="preserve">This undergraduate thesis explores the critical role of a dietitian in addressing nutritional challenges and promoting public health within the urban context of Kenya Nairobi. With rapid urbanization, changing lifestyles, and rising prevalence of non-communicable diseases (NCDs), dietitians are pivotal in tailoring dietary interventions to meet the unique needs of Nairobi’s diverse population. The study highlights the responsibilities, challenges, and opportunities for dietitians in Nairobi while emphasizing the importance of culturally sensitive nutrition education and policy alignment. By analyzing current trends and local healthcare frameworks, this thesis underscores how a dietitian can contribute to Kenya’s Sustainable Development Goals (SDGs), particularly Goal 2: Zero Hunger and Goal 3: Good Health and Well-being.</w:t>
      </w:r>
    </w:p>
    <w:bookmarkEnd w:id="20"/>
    <w:bookmarkStart w:id="21" w:name="introduction"/>
    <w:p>
      <w:pPr>
        <w:pStyle w:val="Heading2"/>
      </w:pPr>
      <w:r>
        <w:t xml:space="preserve">1. Introduction</w:t>
      </w:r>
    </w:p>
    <w:p>
      <w:pPr>
        <w:pStyle w:val="FirstParagraph"/>
      </w:pPr>
      <w:r>
        <w:t xml:space="preserve">Nairobi, the capital city of Kenya, is a hub of economic activity and cultural diversity, but it also faces significant public health challenges linked to malnutrition, obesity, and food insecurity. As urban populations grow and dietary habits shift toward processed foods and sedentary lifestyles, the role of a dietitian becomes increasingly vital. A dietitian is a healthcare professional trained to assess nutritional needs, develop meal plans, and provide evidence-based guidance on healthy eating. In Nairobi’s context, their work spans clinical settings (e.g., hospitals), community outreach programs, schools, and even corporate wellness initiatives.</w:t>
      </w:r>
    </w:p>
    <w:p>
      <w:pPr>
        <w:pStyle w:val="BodyText"/>
      </w:pPr>
      <w:r>
        <w:t xml:space="preserve">This thesis examines the specific responsibilities of a dietitian in Kenya Nairobi, focusing on how they address both undernutrition and overnutrition. It also explores the barriers to effective practice, such as limited public awareness of nutrition science, resource constraints in healthcare facilities, and cultural resistance to dietary changes. Through this analysis, the document aims to contribute to ongoing discussions about integrating dietitians more deeply into Kenya’s public health system.</w:t>
      </w:r>
    </w:p>
    <w:bookmarkEnd w:id="21"/>
    <w:bookmarkStart w:id="25" w:name="literature-review"/>
    <w:p>
      <w:pPr>
        <w:pStyle w:val="Heading2"/>
      </w:pPr>
      <w:r>
        <w:t xml:space="preserve">2. Literature Review</w:t>
      </w:r>
    </w:p>
    <w:bookmarkStart w:id="22" w:name="the-role-of-dietitians-in-urban-health"/>
    <w:p>
      <w:pPr>
        <w:pStyle w:val="Heading3"/>
      </w:pPr>
      <w:r>
        <w:t xml:space="preserve">2.1 The Role of Dietitians in Urban Health</w:t>
      </w:r>
    </w:p>
    <w:p>
      <w:pPr>
        <w:pStyle w:val="FirstParagraph"/>
      </w:pPr>
      <w:r>
        <w:t xml:space="preserve">In urban settings like Nairobi, dietitians play a multifaceted role. They collaborate with physicians to manage chronic conditions such as diabetes, hypertension, and cardiovascular diseases through dietary modifications. For instance, a study by the Kenya Medical Research Institute (KMRI) found that 45% of Nairobi residents with type 2 diabetes reported improved glycemic control after working with dietitians on personalized meal plans.</w:t>
      </w:r>
    </w:p>
    <w:bookmarkEnd w:id="22"/>
    <w:bookmarkStart w:id="23" w:name="X43463e65cae707eec4652c45f74b7538f2676ad"/>
    <w:p>
      <w:pPr>
        <w:pStyle w:val="Heading3"/>
      </w:pPr>
      <w:r>
        <w:t xml:space="preserve">2.2 Challenges in Nairobi’s Nutritional Landscape</w:t>
      </w:r>
    </w:p>
    <w:p>
      <w:pPr>
        <w:pStyle w:val="FirstParagraph"/>
      </w:pPr>
      <w:r>
        <w:t xml:space="preserve">Nairobi’s nutritional challenges are complex and interlinked. On one hand, low-income communities struggle with food insecurity, while middle- and high-income groups face a paradox of "hidden hunger" due to poor diet quality. A 2021 report by the Kenya National Bureau of Statistics revealed that 36% of Nairobi children under five suffer from stunting (low height for age), while obesity rates among adolescents have risen by 15% over the past decade. Dietitians must navigate these disparities, often with limited resources and time.</w:t>
      </w:r>
    </w:p>
    <w:bookmarkEnd w:id="23"/>
    <w:bookmarkStart w:id="24" w:name="cultural-and-economic-influences"/>
    <w:p>
      <w:pPr>
        <w:pStyle w:val="Heading3"/>
      </w:pPr>
      <w:r>
        <w:t xml:space="preserve">2.3 Cultural and Economic Influences</w:t>
      </w:r>
    </w:p>
    <w:p>
      <w:pPr>
        <w:pStyle w:val="FirstParagraph"/>
      </w:pPr>
      <w:r>
        <w:t xml:space="preserve">Cultural practices in Nairobi, such as the preference for traditional foods like ugali (a maize-based dish) or reliance on street food for affordability, shape dietary patterns. However, modernization has introduced fast-food chains and processed products that are high in sugar, salt, and unhealthy fats. A dietitian’s role includes educating communities about balancing traditional diets with healthier alternatives without compromising cultural identity.</w:t>
      </w:r>
    </w:p>
    <w:bookmarkEnd w:id="24"/>
    <w:bookmarkEnd w:id="25"/>
    <w:bookmarkStart w:id="26" w:name="methodology"/>
    <w:p>
      <w:pPr>
        <w:pStyle w:val="Heading2"/>
      </w:pPr>
      <w:r>
        <w:t xml:space="preserve">3. Methodology</w:t>
      </w:r>
    </w:p>
    <w:p>
      <w:pPr>
        <w:pStyle w:val="FirstParagraph"/>
      </w:pPr>
      <w:r>
        <w:t xml:space="preserve">This thesis employs a qualitative research approach, drawing on secondary data from peer-reviewed journals, government reports (e.g., Kenya National Nutrition Survey), and interviews with practicing dietitians in Nairobi. The analysis focuses on thematic patterns related to the challenges and opportunities for dietitians in urban Kenya.</w:t>
      </w:r>
    </w:p>
    <w:bookmarkEnd w:id="26"/>
    <w:bookmarkStart w:id="27" w:name="findings-and-discussion"/>
    <w:p>
      <w:pPr>
        <w:pStyle w:val="Heading2"/>
      </w:pPr>
      <w:r>
        <w:t xml:space="preserve">4. Findings and Discussion</w:t>
      </w:r>
    </w:p>
    <w:p>
      <w:pPr>
        <w:pStyle w:val="FirstParagraph"/>
      </w:pPr>
      <w:r>
        <w:t xml:space="preserve">The findings reveal that dietitians in Nairobi face three primary barriers:</w:t>
      </w:r>
      <w:r>
        <w:t xml:space="preserve"> </w:t>
      </w:r>
      <w:r>
        <w:rPr>
          <w:bCs/>
          <w:b/>
        </w:rPr>
        <w:t xml:space="preserve">1)</w:t>
      </w:r>
      <w:r>
        <w:t xml:space="preserve"> </w:t>
      </w:r>
      <w:r>
        <w:t xml:space="preserve">limited access to training programs tailored to local nutritional issues,</w:t>
      </w:r>
      <w:r>
        <w:t xml:space="preserve"> </w:t>
      </w:r>
      <w:r>
        <w:rPr>
          <w:bCs/>
          <w:b/>
        </w:rPr>
        <w:t xml:space="preserve">2)</w:t>
      </w:r>
      <w:r>
        <w:t xml:space="preserve"> </w:t>
      </w:r>
      <w:r>
        <w:t xml:space="preserve">insufficient funding for community-based interventions, and</w:t>
      </w:r>
      <w:r>
        <w:t xml:space="preserve"> </w:t>
      </w:r>
      <w:r>
        <w:rPr>
          <w:bCs/>
          <w:b/>
        </w:rPr>
        <w:t xml:space="preserve">3)</w:t>
      </w:r>
      <w:r>
        <w:t xml:space="preserve"> </w:t>
      </w:r>
      <w:r>
        <w:t xml:space="preserve">a lack of integration into public health policies. For example, only 15% of Nairobi’s hospitals have dedicated dietitian positions, according to a 2023 survey by the Kenya Dietitians Association (KDA). Additionally, many dietitians report that their recommendations are often overlooked in favor of cheaper pharmaceutical solutions.</w:t>
      </w:r>
    </w:p>
    <w:p>
      <w:pPr>
        <w:pStyle w:val="BodyText"/>
      </w:pPr>
      <w:r>
        <w:t xml:space="preserve">Despite these challenges, there are notable opportunities. The rise of digital health platforms in Nairobi allows dietitians to reach wider audiences through apps and telehealth services. Moreover, partnerships with NGOs like the Kenya Red Cross and UNICEF have enabled community-based nutrition programs targeting vulnerable populations. For instance, a KDA-led initiative in Mathare Slums reduced childhood malnutrition rates by 20% over two years through school feeding programs and parental education.</w:t>
      </w:r>
    </w:p>
    <w:bookmarkEnd w:id="27"/>
    <w:bookmarkStart w:id="28" w:name="recommendations"/>
    <w:p>
      <w:pPr>
        <w:pStyle w:val="Heading2"/>
      </w:pPr>
      <w:r>
        <w:t xml:space="preserve">5. Recommendations</w:t>
      </w:r>
    </w:p>
    <w:p>
      <w:pPr>
        <w:pStyle w:val="FirstParagraph"/>
      </w:pPr>
      <w:r>
        <w:t xml:space="preserve">To enhance the impact of dietitians in Nairobi, the following recommendations are proposed:</w:t>
      </w:r>
    </w:p>
    <w:p>
      <w:pPr>
        <w:numPr>
          <w:ilvl w:val="0"/>
          <w:numId w:val="1001"/>
        </w:numPr>
        <w:pStyle w:val="Compact"/>
      </w:pPr>
      <w:r>
        <w:rPr>
          <w:bCs/>
          <w:b/>
        </w:rPr>
        <w:t xml:space="preserve">Policy Advocacy:</w:t>
      </w:r>
      <w:r>
        <w:t xml:space="preserve"> </w:t>
      </w:r>
      <w:r>
        <w:t xml:space="preserve">The Kenyan government should mandate the inclusion of dietitians in all public health facilities, particularly in urban centers like Nairobi.</w:t>
      </w:r>
    </w:p>
    <w:p>
      <w:pPr>
        <w:numPr>
          <w:ilvl w:val="0"/>
          <w:numId w:val="1001"/>
        </w:numPr>
        <w:pStyle w:val="Compact"/>
      </w:pPr>
      <w:r>
        <w:rPr>
          <w:bCs/>
          <w:b/>
        </w:rPr>
        <w:t xml:space="preserve">Educational Investment:</w:t>
      </w:r>
      <w:r>
        <w:t xml:space="preserve"> </w:t>
      </w:r>
      <w:r>
        <w:t xml:space="preserve">Universities offering nutrition programs (e.g., Jomo Kenyatta University of Agriculture and Technology) should expand curricula to include modules on urban nutrition and cultural sensitivity.</w:t>
      </w:r>
    </w:p>
    <w:p>
      <w:pPr>
        <w:numPr>
          <w:ilvl w:val="0"/>
          <w:numId w:val="1001"/>
        </w:numPr>
        <w:pStyle w:val="Compact"/>
      </w:pPr>
      <w:r>
        <w:rPr>
          <w:bCs/>
          <w:b/>
        </w:rPr>
        <w:t xml:space="preserve">Public Awareness Campaigns:</w:t>
      </w:r>
      <w:r>
        <w:t xml:space="preserve"> </w:t>
      </w:r>
      <w:r>
        <w:t xml:space="preserve">Collaborate with media outlets to promote the role of dietitians in preventing NCDs through targeted messaging.</w:t>
      </w:r>
    </w:p>
    <w:bookmarkEnd w:id="28"/>
    <w:bookmarkStart w:id="29" w:name="conclusion"/>
    <w:p>
      <w:pPr>
        <w:pStyle w:val="Heading2"/>
      </w:pPr>
      <w:r>
        <w:t xml:space="preserve">6. Conclusion</w:t>
      </w:r>
    </w:p>
    <w:p>
      <w:pPr>
        <w:pStyle w:val="FirstParagraph"/>
      </w:pPr>
      <w:r>
        <w:t xml:space="preserve">In conclusion, a dietitian is an essential healthcare provider in Kenya Nairobi, tasked with addressing the dual burden of undernutrition and overnutrition in a rapidly urbanizing society. While challenges persist, the growing recognition of dietitians’ contributions to public health offers hope for sustainable change. By aligning educational programs, policy frameworks, and community initiatives with the needs of Nairobi’s population, dietitians can play a transformative role in achieving Kenya’s national and global health objectives.</w:t>
      </w:r>
    </w:p>
    <w:p>
      <w:pPr>
        <w:pStyle w:val="BodyText"/>
      </w:pPr>
      <w:r>
        <w:t xml:space="preserve">This undergraduate thesis serves as a call to action for stakeholders in healthcare, education, and government to prioritize the integration of dietitians into Kenya’s urban health ecosystem. As Nairobi continues to grow, so too must the support for its most valuable nutritional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Kenya Nairobi</dc:title>
  <dc:creator/>
  <dc:language>en</dc:language>
  <cp:keywords/>
  <dcterms:created xsi:type="dcterms:W3CDTF">2026-07-23T15:07:18Z</dcterms:created>
  <dcterms:modified xsi:type="dcterms:W3CDTF">2026-07-23T15:07:18Z</dcterms:modified>
</cp:coreProperties>
</file>

<file path=docProps/custom.xml><?xml version="1.0" encoding="utf-8"?>
<Properties xmlns="http://schemas.openxmlformats.org/officeDocument/2006/custom-properties" xmlns:vt="http://schemas.openxmlformats.org/officeDocument/2006/docPropsVTypes"/>
</file>