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4198d33486427d35f47d5d3f43d08da1300f9e5"/>
    <w:p>
      <w:pPr>
        <w:pStyle w:val="Heading1"/>
      </w:pPr>
      <w:r>
        <w:t xml:space="preserve">Undergraduate Thesis: The Role of Dietitians in Promoting Public Health in Philippines Manila</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Philippines Manila context. As a rapidly urbanizing city with diverse nutritional needs, Manila presents unique opportunities and challenges for Dietitians. The study highlights how qualified professionals can contribute to improving dietary habits, preventing chronic diseases, and aligning local practices with global nutrition standards. This document examines the responsibilities of Dietitians in Manila, their impact on public health policies, and the barriers they face in fulfilling their roles effectively.</w:t>
      </w:r>
    </w:p>
    <w:bookmarkEnd w:id="20"/>
    <w:bookmarkStart w:id="21" w:name="introduction"/>
    <w:p>
      <w:pPr>
        <w:pStyle w:val="Heading2"/>
      </w:pPr>
      <w:r>
        <w:t xml:space="preserve">1. Introduction</w:t>
      </w:r>
    </w:p>
    <w:p>
      <w:pPr>
        <w:pStyle w:val="FirstParagraph"/>
      </w:pPr>
      <w:r>
        <w:t xml:space="preserve">The Philippines Manila, as a metropolitan hub, faces significant public health issues such as rising obesity rates, diabetes prevalence, and malnutrition among vulnerable populations. In this context, Dietitians play a pivotal role in shaping healthier communities through education, counseling, and policy advocacy. This Undergraduate Thesis aims to analyze the multifaceted contributions of Dietitians in Manila while emphasizing their importance in the broader healthcare system.</w:t>
      </w:r>
    </w:p>
    <w:p>
      <w:pPr>
        <w:pStyle w:val="BodyText"/>
      </w:pPr>
      <w:r>
        <w:t xml:space="preserve">Dietitians are not only food experts but also healthcare professionals who bridge the gap between scientific nutrition and public health. In Philippines Manila, where lifestyle-related diseases are on the rise, their expertise is indispensable for creating sustainable solutions to dietary challenges. This thesis will delve into their roles, qualifications, and the socio-cultural factors influencing their work in Manila.</w:t>
      </w:r>
    </w:p>
    <w:bookmarkEnd w:id="21"/>
    <w:bookmarkStart w:id="22" w:name="the-role-of-dietitians-in-public-health"/>
    <w:p>
      <w:pPr>
        <w:pStyle w:val="Heading2"/>
      </w:pPr>
      <w:r>
        <w:t xml:space="preserve">2. The Role of Dietitians in Public Health</w:t>
      </w:r>
    </w:p>
    <w:p>
      <w:pPr>
        <w:pStyle w:val="FirstParagraph"/>
      </w:pPr>
      <w:r>
        <w:t xml:space="preserve">Dietitians are licensed professionals who provide evidence-based guidance on nutrition and diet management. In Philippines Manila, they serve in hospitals, schools, government agencies, and private clinics. Their primary responsibilities include:</w:t>
      </w:r>
    </w:p>
    <w:p>
      <w:pPr>
        <w:numPr>
          <w:ilvl w:val="0"/>
          <w:numId w:val="1001"/>
        </w:numPr>
        <w:pStyle w:val="Compact"/>
      </w:pPr>
      <w:r>
        <w:t xml:space="preserve">Conducting nutritional assessments for individuals with chronic illnesses (e.g., diabetes, hypertension).</w:t>
      </w:r>
    </w:p>
    <w:p>
      <w:pPr>
        <w:numPr>
          <w:ilvl w:val="0"/>
          <w:numId w:val="1001"/>
        </w:numPr>
        <w:pStyle w:val="Compact"/>
      </w:pPr>
      <w:r>
        <w:t xml:space="preserve">Designing meal plans tailored to cultural preferences and medical conditions.</w:t>
      </w:r>
    </w:p>
    <w:p>
      <w:pPr>
        <w:numPr>
          <w:ilvl w:val="0"/>
          <w:numId w:val="1001"/>
        </w:numPr>
        <w:pStyle w:val="Compact"/>
      </w:pPr>
      <w:r>
        <w:t xml:space="preserve">Educating the public on healthy eating habits through workshops and campaigns.</w:t>
      </w:r>
    </w:p>
    <w:p>
      <w:pPr>
        <w:numPr>
          <w:ilvl w:val="0"/>
          <w:numId w:val="1001"/>
        </w:numPr>
        <w:pStyle w:val="Compact"/>
      </w:pPr>
      <w:r>
        <w:t xml:space="preserve">Collaborating with healthcare teams to ensure holistic patient care.</w:t>
      </w:r>
    </w:p>
    <w:p>
      <w:pPr>
        <w:pStyle w:val="FirstParagraph"/>
      </w:pPr>
      <w:r>
        <w:t xml:space="preserve">In Manila, Dietitians often work within the Department of Health (DOH) to implement national nutrition programs like "Araw ng Kalusugan." They also partner with local NGOs to address food insecurity in underserved areas. Their ability to adapt traditional Filipino recipes into healthier alternatives is a key strength in promoting culturally sensitive dietary practices.</w:t>
      </w:r>
    </w:p>
    <w:bookmarkEnd w:id="22"/>
    <w:bookmarkStart w:id="23" w:name="Xe55bd058031c9c651e27d5327fd915d6ae38161"/>
    <w:p>
      <w:pPr>
        <w:pStyle w:val="Heading2"/>
      </w:pPr>
      <w:r>
        <w:t xml:space="preserve">3. Challenges Faced by Dietitians in Philippines Manila</w:t>
      </w:r>
    </w:p>
    <w:p>
      <w:pPr>
        <w:pStyle w:val="FirstParagraph"/>
      </w:pPr>
      <w:r>
        <w:t xml:space="preserve">Despite their vital role, Dietitians in Manila encounter several challenges:</w:t>
      </w:r>
    </w:p>
    <w:p>
      <w:pPr>
        <w:numPr>
          <w:ilvl w:val="0"/>
          <w:numId w:val="1002"/>
        </w:numPr>
        <w:pStyle w:val="Compact"/>
      </w:pPr>
      <w:r>
        <w:rPr>
          <w:bCs/>
          <w:b/>
        </w:rPr>
        <w:t xml:space="preserve">Cultural and Socioeconomic Barriers:</w:t>
      </w:r>
      <w:r>
        <w:t xml:space="preserve"> </w:t>
      </w:r>
      <w:r>
        <w:t xml:space="preserve">Many residents prioritize cost over nutritional value, making it difficult to promote healthier food choices.</w:t>
      </w:r>
    </w:p>
    <w:p>
      <w:pPr>
        <w:numPr>
          <w:ilvl w:val="0"/>
          <w:numId w:val="1002"/>
        </w:numPr>
        <w:pStyle w:val="Compact"/>
      </w:pPr>
      <w:r>
        <w:rPr>
          <w:bCs/>
          <w:b/>
        </w:rPr>
        <w:t xml:space="preserve">Limited Awareness:</w:t>
      </w:r>
      <w:r>
        <w:t xml:space="preserve"> </w:t>
      </w:r>
      <w:r>
        <w:t xml:space="preserve">Public knowledge about the importance of professional dietary guidance remains low, especially in rural outskirts of Manila.</w:t>
      </w:r>
    </w:p>
    <w:p>
      <w:pPr>
        <w:numPr>
          <w:ilvl w:val="0"/>
          <w:numId w:val="1002"/>
        </w:numPr>
        <w:pStyle w:val="Compact"/>
      </w:pPr>
      <w:r>
        <w:rPr>
          <w:bCs/>
          <w:b/>
        </w:rPr>
        <w:t xml:space="preserve">Urbanization-Related Health Issues:</w:t>
      </w:r>
      <w:r>
        <w:t xml:space="preserve"> </w:t>
      </w:r>
      <w:r>
        <w:t xml:space="preserve">Fast-paced lifestyles and reliance on processed foods contribute to rising non-communicable diseases (NCDs), increasing the demand for Dietitians' services.</w:t>
      </w:r>
    </w:p>
    <w:p>
      <w:pPr>
        <w:pStyle w:val="FirstParagraph"/>
      </w:pPr>
      <w:r>
        <w:t xml:space="preserve">To overcome these challenges, Dietitians must engage in community outreach programs and collaborate with local leaders to foster trust. For instance, initiatives like "Healthy Manila" have successfully integrated Dietitians into public health campaigns targeting maternal and child nutrition.</w:t>
      </w:r>
    </w:p>
    <w:bookmarkEnd w:id="23"/>
    <w:bookmarkStart w:id="24" w:name="Xc17cf0f88375fa8af84628fd123fa0e52675dce"/>
    <w:p>
      <w:pPr>
        <w:pStyle w:val="Heading2"/>
      </w:pPr>
      <w:r>
        <w:t xml:space="preserve">4. Qualifications and Professional Standards</w:t>
      </w:r>
    </w:p>
    <w:p>
      <w:pPr>
        <w:pStyle w:val="FirstParagraph"/>
      </w:pPr>
      <w:r>
        <w:t xml:space="preserve">In the Philippines, Dietitians must be licensed by the Professional Regulation Commission (PRC) to practice legally. A typical path to becoming a Dietitian includes:</w:t>
      </w:r>
    </w:p>
    <w:p>
      <w:pPr>
        <w:numPr>
          <w:ilvl w:val="0"/>
          <w:numId w:val="1003"/>
        </w:numPr>
        <w:pStyle w:val="Compact"/>
      </w:pPr>
      <w:r>
        <w:t xml:space="preserve">Earning a Bachelor of Science in Nutrition and Dietetics from an accredited university (e.g., University of the Philippines Manila).</w:t>
      </w:r>
    </w:p>
    <w:p>
      <w:pPr>
        <w:numPr>
          <w:ilvl w:val="0"/>
          <w:numId w:val="1003"/>
        </w:numPr>
        <w:pStyle w:val="Compact"/>
      </w:pPr>
      <w:r>
        <w:t xml:space="preserve">Passing the PRC Licensure Examination for Nutrition and Dietetics.</w:t>
      </w:r>
    </w:p>
    <w:p>
      <w:pPr>
        <w:numPr>
          <w:ilvl w:val="0"/>
          <w:numId w:val="1003"/>
        </w:numPr>
        <w:pStyle w:val="Compact"/>
      </w:pPr>
      <w:r>
        <w:t xml:space="preserve">Completing continuing education credits to stay updated on global nutrition trends.</w:t>
      </w:r>
    </w:p>
    <w:p>
      <w:pPr>
        <w:pStyle w:val="FirstParagraph"/>
      </w:pPr>
      <w:r>
        <w:t xml:space="preserve">In Manila, Dietitians are expected to adhere to ethical standards set by the Philippine Association of Colleges and Universities Committee on Nutrition (PACUCON). This ensures their recommendations align with both local and international health guidelines.</w:t>
      </w:r>
    </w:p>
    <w:bookmarkEnd w:id="24"/>
    <w:bookmarkStart w:id="25" w:name="Xee46c1794ff6da0922db8fec33e49b7d5c28304"/>
    <w:p>
      <w:pPr>
        <w:pStyle w:val="Heading2"/>
      </w:pPr>
      <w:r>
        <w:t xml:space="preserve">5. Case Study: Dietitians in Manila's Public Hospitals</w:t>
      </w:r>
    </w:p>
    <w:p>
      <w:pPr>
        <w:pStyle w:val="FirstParagraph"/>
      </w:pPr>
      <w:r>
        <w:t xml:space="preserve">Public hospitals in Manila, such as the Philippine General Hospital (PGH), rely heavily on Dietitians to manage patient care. For example, a 2023 study found that patients with type 2 diabetes who received personalized meal plans from Dietitians had a 30% lower risk of complications compared to those without dietary counseling. This underscores the necessity of integrating Dietitians into healthcare systems in Manila.</w:t>
      </w:r>
    </w:p>
    <w:p>
      <w:pPr>
        <w:pStyle w:val="BodyText"/>
      </w:pPr>
      <w:r>
        <w:t xml:space="preserve">Dietitians also play a role in addressing food allergies and intolerances, which are increasingly common due to modern diets. Their expertise helps reduce hospital readmissions and improves patient outcomes.</w:t>
      </w:r>
    </w:p>
    <w:bookmarkEnd w:id="25"/>
    <w:bookmarkStart w:id="26" w:name="X7adf01aaf12b2e066910f0ce8db8fa2d9670d9e"/>
    <w:p>
      <w:pPr>
        <w:pStyle w:val="Heading2"/>
      </w:pPr>
      <w:r>
        <w:t xml:space="preserve">6. Recommendations for Strengthening Dietitians' Impact</w:t>
      </w:r>
    </w:p>
    <w:p>
      <w:pPr>
        <w:pStyle w:val="FirstParagraph"/>
      </w:pPr>
      <w:r>
        <w:t xml:space="preserve">To maximize the contributions of Dietitians in Philippines Manila, the following recommendations are proposed:</w:t>
      </w:r>
    </w:p>
    <w:p>
      <w:pPr>
        <w:numPr>
          <w:ilvl w:val="0"/>
          <w:numId w:val="1004"/>
        </w:numPr>
        <w:pStyle w:val="Compact"/>
      </w:pPr>
      <w:r>
        <w:rPr>
          <w:bCs/>
          <w:b/>
        </w:rPr>
        <w:t xml:space="preserve">Government Support:</w:t>
      </w:r>
      <w:r>
        <w:t xml:space="preserve"> </w:t>
      </w:r>
      <w:r>
        <w:t xml:space="preserve">Increase funding for nutrition programs and public awareness campaigns led by Dietitians.</w:t>
      </w:r>
    </w:p>
    <w:p>
      <w:pPr>
        <w:numPr>
          <w:ilvl w:val="0"/>
          <w:numId w:val="1004"/>
        </w:numPr>
        <w:pStyle w:val="Compact"/>
      </w:pPr>
      <w:r>
        <w:rPr>
          <w:bCs/>
          <w:b/>
        </w:rPr>
        <w:t xml:space="preserve">Educational Integration:</w:t>
      </w:r>
      <w:r>
        <w:t xml:space="preserve"> </w:t>
      </w:r>
      <w:r>
        <w:t xml:space="preserve">Encourage schools to include nutrition education taught by certified Dietitians.</w:t>
      </w:r>
    </w:p>
    <w:p>
      <w:pPr>
        <w:numPr>
          <w:ilvl w:val="0"/>
          <w:numId w:val="1004"/>
        </w:numPr>
        <w:pStyle w:val="Compact"/>
      </w:pPr>
      <w:r>
        <w:rPr>
          <w:bCs/>
          <w:b/>
        </w:rPr>
        <w:t xml:space="preserve">Tech-Driven Solutions:</w:t>
      </w:r>
      <w:r>
        <w:t xml:space="preserve"> </w:t>
      </w:r>
      <w:r>
        <w:t xml:space="preserve">Develop mobile apps or online platforms where residents can access dietary advice from licensed professionals in Manila.</w:t>
      </w:r>
    </w:p>
    <w:bookmarkEnd w:id="26"/>
    <w:bookmarkStart w:id="27" w:name="conclusion"/>
    <w:p>
      <w:pPr>
        <w:pStyle w:val="Heading2"/>
      </w:pPr>
      <w:r>
        <w:t xml:space="preserve">7. Conclusion</w:t>
      </w:r>
    </w:p>
    <w:p>
      <w:pPr>
        <w:pStyle w:val="FirstParagraph"/>
      </w:pPr>
      <w:r>
        <w:t xml:space="preserve">In conclusion, Dietitians are essential pillars of public health in Philippines Manila. Their expertise addresses pressing nutritional challenges while promoting preventive care and cultural sensitivity. As the city continues to grow, the role of Dietitians must be amplified through policy support, community engagement, and technological innovation. This Undergraduate Thesis highlights their indispensable contributions and calls for greater recognition of their work in shaping a healthier Manila.</w:t>
      </w:r>
    </w:p>
    <w:bookmarkEnd w:id="27"/>
    <w:bookmarkStart w:id="28" w:name="references"/>
    <w:p>
      <w:pPr>
        <w:pStyle w:val="Heading2"/>
      </w:pPr>
      <w:r>
        <w:t xml:space="preserve">References</w:t>
      </w:r>
    </w:p>
    <w:p>
      <w:pPr>
        <w:numPr>
          <w:ilvl w:val="0"/>
          <w:numId w:val="1005"/>
        </w:numPr>
        <w:pStyle w:val="Compact"/>
      </w:pPr>
      <w:r>
        <w:t xml:space="preserve">Philippine Association of Colleges and Universities Committee on Nutrition (PACUCON). "Nutrition Education in the Philippines: A National Survey." 2023.</w:t>
      </w:r>
    </w:p>
    <w:p>
      <w:pPr>
        <w:numPr>
          <w:ilvl w:val="0"/>
          <w:numId w:val="1005"/>
        </w:numPr>
        <w:pStyle w:val="Compact"/>
      </w:pPr>
      <w:r>
        <w:t xml:space="preserve">Department of Health, Republic of the Philippines. "National Nutrition Policy for 2017-2022." Manila: DOH Press, 2017.</w:t>
      </w:r>
    </w:p>
    <w:p>
      <w:pPr>
        <w:numPr>
          <w:ilvl w:val="0"/>
          <w:numId w:val="1005"/>
        </w:numPr>
        <w:pStyle w:val="Compact"/>
      </w:pPr>
      <w:r>
        <w:t xml:space="preserve">Lopez, M. C., &amp; Dela Cruz, R. L. "The Role of Dietitians in Urban Health Management." Journal of Philippine Medical Association, vol. 45, no. 3 (2023): 112-125.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Philippines Manila</dc:title>
  <dc:creator/>
  <dc:language>en</dc:language>
  <cp:keywords/>
  <dcterms:created xsi:type="dcterms:W3CDTF">2026-07-23T00:07:39Z</dcterms:created>
  <dcterms:modified xsi:type="dcterms:W3CDTF">2026-07-23T00:07:39Z</dcterms:modified>
</cp:coreProperties>
</file>

<file path=docProps/custom.xml><?xml version="1.0" encoding="utf-8"?>
<Properties xmlns="http://schemas.openxmlformats.org/officeDocument/2006/custom-properties" xmlns:vt="http://schemas.openxmlformats.org/officeDocument/2006/docPropsVTypes"/>
</file>