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Dietitian</w:t>
      </w:r>
      <w:r>
        <w:t xml:space="preserve"> </w:t>
      </w:r>
      <w:r>
        <w:t xml:space="preserve">in</w:t>
      </w:r>
      <w:r>
        <w:t xml:space="preserve"> </w:t>
      </w:r>
      <w:r>
        <w:t xml:space="preserve">Sudan</w:t>
      </w:r>
      <w:r>
        <w:t xml:space="preserve"> </w:t>
      </w:r>
      <w:r>
        <w:t xml:space="preserve">Khartoum</w:t>
      </w:r>
    </w:p>
    <w:bookmarkStart w:id="26" w:name="Xd48e49e90e9ab086af538a9cfa950a27cccaf76"/>
    <w:p>
      <w:pPr>
        <w:pStyle w:val="Heading1"/>
      </w:pPr>
      <w:r>
        <w:t xml:space="preserve">Undergraduate Thesis: The Role of a Dietitian in Sudan Khartoum</w:t>
      </w:r>
    </w:p>
    <w:p>
      <w:pPr>
        <w:pStyle w:val="FirstParagraph"/>
      </w:pPr>
      <w:r>
        <w:rPr>
          <w:bCs/>
          <w:b/>
        </w:rPr>
        <w:t xml:space="preserve">Abstract:</w:t>
      </w:r>
      <w:r>
        <w:t xml:space="preserve"> </w:t>
      </w:r>
      <w:r>
        <w:t xml:space="preserve">This Undergraduate Thesis explores the critical role of dietitians in promoting public health within the context of Sudan, with a specific focus on Khartoum. It highlights the challenges faced by dietitians in this region and proposes strategies to enhance their effectiveness. The study emphasizes the importance of integrating nutritional expertise into healthcare systems to address dietary-related issues prevalent in Sudan.</w:t>
      </w:r>
    </w:p>
    <w:bookmarkStart w:id="20" w:name="introduction"/>
    <w:p>
      <w:pPr>
        <w:pStyle w:val="Heading2"/>
      </w:pPr>
      <w:r>
        <w:t xml:space="preserve">Introduction</w:t>
      </w:r>
    </w:p>
    <w:p>
      <w:pPr>
        <w:pStyle w:val="FirstParagraph"/>
      </w:pPr>
      <w:r>
        <w:t xml:space="preserve">The field of nutrition is increasingly recognized as a cornerstone of public health, particularly in regions where malnutrition, infectious diseases, and lifestyle-related illnesses are common. In Sudan Khartoum, the capital city and a hub for medical services, dietitians play an essential role in bridging the gap between clinical care and community health. This Undergraduate Thesis aims to analyze the significance of dietitians in Sudan Khartoum, their responsibilities, challenges, and potential contributions to improving public health outcomes.</w:t>
      </w:r>
    </w:p>
    <w:bookmarkEnd w:id="20"/>
    <w:bookmarkStart w:id="21" w:name="X4aeca9914eaebe83da22a50d8dbc09809a7e89e"/>
    <w:p>
      <w:pPr>
        <w:pStyle w:val="Heading2"/>
      </w:pPr>
      <w:r>
        <w:t xml:space="preserve">The Importance of Dietitians in Public Health</w:t>
      </w:r>
    </w:p>
    <w:p>
      <w:pPr>
        <w:pStyle w:val="FirstParagraph"/>
      </w:pPr>
      <w:r>
        <w:t xml:space="preserve">Dietitians are healthcare professionals who specialize in food and nutrition science. In a region like Sudan Khartoum, where dietary patterns are influenced by cultural traditions, economic factors, and limited access to healthcare resources, the expertise of dietitians is indispensable. They work to prevent and manage conditions such as diabetes, hypertension, and obesity through personalized dietary interventions. Additionally, they play a vital role in maternal and child health programs by addressing issues like malnutrition and micronutrient deficiencies.</w:t>
      </w:r>
    </w:p>
    <w:bookmarkEnd w:id="21"/>
    <w:bookmarkStart w:id="22" w:name="Xd292100d21e75d6d2226e0d387d81e4134c5df7"/>
    <w:p>
      <w:pPr>
        <w:pStyle w:val="Heading2"/>
      </w:pPr>
      <w:r>
        <w:t xml:space="preserve">Role and Responsibilities of a Dietitian in Sudan Khartoum</w:t>
      </w:r>
    </w:p>
    <w:p>
      <w:pPr>
        <w:pStyle w:val="FirstParagraph"/>
      </w:pPr>
      <w:r>
        <w:t xml:space="preserve">Dietitians in Sudan Khartoum perform a variety of duties that align with global standards while adapting to local needs. Key responsibilities include:</w:t>
      </w:r>
    </w:p>
    <w:p>
      <w:pPr>
        <w:numPr>
          <w:ilvl w:val="0"/>
          <w:numId w:val="1001"/>
        </w:numPr>
        <w:pStyle w:val="Compact"/>
      </w:pPr>
      <w:r>
        <w:rPr>
          <w:bCs/>
          <w:b/>
        </w:rPr>
        <w:t xml:space="preserve">Clinical Nutrition Services:</w:t>
      </w:r>
      <w:r>
        <w:t xml:space="preserve"> </w:t>
      </w:r>
      <w:r>
        <w:t xml:space="preserve">Providing dietary advice to patients with chronic illnesses or during recovery from diseases.</w:t>
      </w:r>
    </w:p>
    <w:p>
      <w:pPr>
        <w:numPr>
          <w:ilvl w:val="0"/>
          <w:numId w:val="1001"/>
        </w:numPr>
        <w:pStyle w:val="Compact"/>
      </w:pPr>
      <w:r>
        <w:rPr>
          <w:bCs/>
          <w:b/>
        </w:rPr>
        <w:t xml:space="preserve">Community Health Education:</w:t>
      </w:r>
      <w:r>
        <w:t xml:space="preserve"> </w:t>
      </w:r>
      <w:r>
        <w:t xml:space="preserve">Educating the public on balanced diets, food safety, and cultural adaptations of healthy eating practices.</w:t>
      </w:r>
    </w:p>
    <w:p>
      <w:pPr>
        <w:numPr>
          <w:ilvl w:val="0"/>
          <w:numId w:val="1001"/>
        </w:numPr>
        <w:pStyle w:val="Compact"/>
      </w:pPr>
      <w:r>
        <w:rPr>
          <w:bCs/>
          <w:b/>
        </w:rPr>
        <w:t xml:space="preserve">Promoting Preventive Care:</w:t>
      </w:r>
      <w:r>
        <w:t xml:space="preserve"> </w:t>
      </w:r>
      <w:r>
        <w:t xml:space="preserve">Designing nutrition programs to prevent non-communicable diseases (NCDs) such as cardiovascular disease and type 2 diabetes.</w:t>
      </w:r>
    </w:p>
    <w:p>
      <w:pPr>
        <w:numPr>
          <w:ilvl w:val="0"/>
          <w:numId w:val="1001"/>
        </w:numPr>
        <w:pStyle w:val="Compact"/>
      </w:pPr>
      <w:r>
        <w:rPr>
          <w:bCs/>
          <w:b/>
        </w:rPr>
        <w:t xml:space="preserve">Collaborating with Healthcare Providers:</w:t>
      </w:r>
      <w:r>
        <w:t xml:space="preserve"> </w:t>
      </w:r>
      <w:r>
        <w:t xml:space="preserve">Working alongside doctors, nurses, and other specialists to develop holistic patient care plans.</w:t>
      </w:r>
    </w:p>
    <w:bookmarkEnd w:id="22"/>
    <w:bookmarkStart w:id="23" w:name="X6f907921b9ecbeacb8313a5d4a0b8bef65bd6a1"/>
    <w:p>
      <w:pPr>
        <w:pStyle w:val="Heading2"/>
      </w:pPr>
      <w:r>
        <w:t xml:space="preserve">Challenges Faced by Dietitians in Sudan Khartoum</w:t>
      </w:r>
    </w:p>
    <w:p>
      <w:pPr>
        <w:pStyle w:val="FirstParagraph"/>
      </w:pPr>
      <w:r>
        <w:t xml:space="preserve">Despite their critical role, dietitians in Sudan Khartoum face significant challenges that hinder their effectiveness. These include:</w:t>
      </w:r>
    </w:p>
    <w:p>
      <w:pPr>
        <w:numPr>
          <w:ilvl w:val="0"/>
          <w:numId w:val="1002"/>
        </w:numPr>
        <w:pStyle w:val="Compact"/>
      </w:pPr>
      <w:r>
        <w:rPr>
          <w:bCs/>
          <w:b/>
        </w:rPr>
        <w:t xml:space="preserve">Limited Resources:</w:t>
      </w:r>
      <w:r>
        <w:t xml:space="preserve"> </w:t>
      </w:r>
      <w:r>
        <w:t xml:space="preserve">Inadequate funding and infrastructure often restrict the availability of essential tools, such as nutritional assessment software or specialized food supplies.</w:t>
      </w:r>
    </w:p>
    <w:p>
      <w:pPr>
        <w:numPr>
          <w:ilvl w:val="0"/>
          <w:numId w:val="1002"/>
        </w:numPr>
        <w:pStyle w:val="Compact"/>
      </w:pPr>
      <w:r>
        <w:rPr>
          <w:bCs/>
          <w:b/>
        </w:rPr>
        <w:t xml:space="preserve">Cultural Barriers:</w:t>
      </w:r>
      <w:r>
        <w:t xml:space="preserve"> </w:t>
      </w:r>
      <w:r>
        <w:t xml:space="preserve">Traditional dietary practices may conflict with evidence-based recommendations, making it difficult to promote healthier alternatives without causing resistance.</w:t>
      </w:r>
    </w:p>
    <w:p>
      <w:pPr>
        <w:numPr>
          <w:ilvl w:val="0"/>
          <w:numId w:val="1002"/>
        </w:numPr>
        <w:pStyle w:val="Compact"/>
      </w:pPr>
      <w:r>
        <w:rPr>
          <w:bCs/>
          <w:b/>
        </w:rPr>
        <w:t xml:space="preserve">Lack of Awareness:</w:t>
      </w:r>
      <w:r>
        <w:t xml:space="preserve"> </w:t>
      </w:r>
      <w:r>
        <w:t xml:space="preserve">Many communities in Sudan Khartoum are unaware of the benefits of consulting a dietitian, leading to underutilization of their services.</w:t>
      </w:r>
    </w:p>
    <w:p>
      <w:pPr>
        <w:numPr>
          <w:ilvl w:val="0"/>
          <w:numId w:val="1002"/>
        </w:numPr>
        <w:pStyle w:val="Compact"/>
      </w:pPr>
      <w:r>
        <w:rPr>
          <w:bCs/>
          <w:b/>
        </w:rPr>
        <w:t xml:space="preserve">Workforce Shortages:</w:t>
      </w:r>
      <w:r>
        <w:t xml:space="preserve"> </w:t>
      </w:r>
      <w:r>
        <w:t xml:space="preserve">The number of trained dietitians is insufficient to meet the growing demand for nutritional guidance, especially in rural areas surrounding Khartoum.</w:t>
      </w:r>
    </w:p>
    <w:bookmarkEnd w:id="23"/>
    <w:bookmarkStart w:id="24" w:name="Xbfacf19bc0ebc90300e1054ff2f0f0ff72faa52"/>
    <w:p>
      <w:pPr>
        <w:pStyle w:val="Heading2"/>
      </w:pPr>
      <w:r>
        <w:t xml:space="preserve">Recommendations for Enhancing the Role of Dietitians in Sudan Khartoum</w:t>
      </w:r>
    </w:p>
    <w:p>
      <w:pPr>
        <w:pStyle w:val="FirstParagraph"/>
      </w:pPr>
      <w:r>
        <w:t xml:space="preserve">To address these challenges and maximize the impact of dietitians, several strategies are recommended:</w:t>
      </w:r>
    </w:p>
    <w:p>
      <w:pPr>
        <w:numPr>
          <w:ilvl w:val="0"/>
          <w:numId w:val="1003"/>
        </w:numPr>
        <w:pStyle w:val="Compact"/>
      </w:pPr>
      <w:r>
        <w:rPr>
          <w:bCs/>
          <w:b/>
        </w:rPr>
        <w:t xml:space="preserve">Strengthening Educational Programs:</w:t>
      </w:r>
      <w:r>
        <w:t xml:space="preserve"> </w:t>
      </w:r>
      <w:r>
        <w:t xml:space="preserve">Universities in Sudan, including those in Khartoum, should expand their nutrition curricula to produce more qualified dietitians.</w:t>
      </w:r>
    </w:p>
    <w:p>
      <w:pPr>
        <w:numPr>
          <w:ilvl w:val="0"/>
          <w:numId w:val="1003"/>
        </w:numPr>
        <w:pStyle w:val="Compact"/>
      </w:pPr>
      <w:r>
        <w:rPr>
          <w:bCs/>
          <w:b/>
        </w:rPr>
        <w:t xml:space="preserve">Promoting Public Awareness Campaigns:</w:t>
      </w:r>
      <w:r>
        <w:t xml:space="preserve"> </w:t>
      </w:r>
      <w:r>
        <w:t xml:space="preserve">Collaborating with local leaders and media to educate the public about the importance of nutrition and the role of dietitians.</w:t>
      </w:r>
    </w:p>
    <w:p>
      <w:pPr>
        <w:numPr>
          <w:ilvl w:val="0"/>
          <w:numId w:val="1003"/>
        </w:numPr>
        <w:pStyle w:val="Compact"/>
      </w:pPr>
      <w:r>
        <w:rPr>
          <w:bCs/>
          <w:b/>
        </w:rPr>
        <w:t xml:space="preserve">Improving Healthcare Integration:</w:t>
      </w:r>
      <w:r>
        <w:t xml:space="preserve"> </w:t>
      </w:r>
      <w:r>
        <w:t xml:space="preserve">Ensuring that dietitians are included in multidisciplinary healthcare teams to provide comprehensive patient care.</w:t>
      </w:r>
    </w:p>
    <w:p>
      <w:pPr>
        <w:numPr>
          <w:ilvl w:val="0"/>
          <w:numId w:val="1003"/>
        </w:numPr>
        <w:pStyle w:val="Compact"/>
      </w:pPr>
      <w:r>
        <w:rPr>
          <w:bCs/>
          <w:b/>
        </w:rPr>
        <w:t xml:space="preserve">Securing Government Support:</w:t>
      </w:r>
      <w:r>
        <w:t xml:space="preserve"> </w:t>
      </w:r>
      <w:r>
        <w:t xml:space="preserve">Advocating for policies that allocate resources to support the work of dietitians and integrate nutrition into national health agendas.</w:t>
      </w:r>
    </w:p>
    <w:bookmarkEnd w:id="24"/>
    <w:bookmarkStart w:id="25" w:name="conclusion"/>
    <w:p>
      <w:pPr>
        <w:pStyle w:val="Heading2"/>
      </w:pPr>
      <w:r>
        <w:t xml:space="preserve">Conclusion</w:t>
      </w:r>
    </w:p>
    <w:p>
      <w:pPr>
        <w:pStyle w:val="FirstParagraph"/>
      </w:pPr>
      <w:r>
        <w:t xml:space="preserve">This Undergraduate Thesis underscores the indispensable role of dietitians in Sudan Khartoum and highlights the urgent need to address systemic challenges that limit their impact. By investing in education, awareness, and healthcare integration, Sudan can harness the expertise of dietitians to improve public health outcomes and reduce the burden of preventable diseases. The collaboration between healthcare professionals, policymakers, and communities is essential to ensure that dietitians can fulfill their mission effectively in this dynamic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Dietitian in Sudan Khartoum</dc:title>
  <dc:creator/>
  <dc:language>en</dc:language>
  <cp:keywords/>
  <dcterms:created xsi:type="dcterms:W3CDTF">2026-07-21T07:40:33Z</dcterms:created>
  <dcterms:modified xsi:type="dcterms:W3CDTF">2026-07-21T07:40:33Z</dcterms:modified>
</cp:coreProperties>
</file>

<file path=docProps/custom.xml><?xml version="1.0" encoding="utf-8"?>
<Properties xmlns="http://schemas.openxmlformats.org/officeDocument/2006/custom-properties" xmlns:vt="http://schemas.openxmlformats.org/officeDocument/2006/docPropsVTypes"/>
</file>