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198c8a33e7f91d67f3c1d40c24ecd9d490fe65"/>
    <w:p>
      <w:pPr>
        <w:pStyle w:val="Heading1"/>
      </w:pPr>
      <w:r>
        <w:t xml:space="preserve">Undergraduate Thesis: The Role of the Diplomat in Argentina’s Capital, Buenos Aires</w:t>
      </w:r>
    </w:p>
    <w:p>
      <w:pPr>
        <w:pStyle w:val="FirstParagraph"/>
      </w:pPr>
      <w:r>
        <w:rPr>
          <w:bCs/>
          <w:b/>
        </w:rPr>
        <w:t xml:space="preserve">Buenos Aires</w:t>
      </w:r>
      <w:r>
        <w:t xml:space="preserve">, the capital of</w:t>
      </w:r>
      <w:r>
        <w:t xml:space="preserve"> </w:t>
      </w:r>
      <w:r>
        <w:rPr>
          <w:bCs/>
          <w:b/>
        </w:rPr>
        <w:t xml:space="preserve">Argentina</w:t>
      </w:r>
      <w:r>
        <w:t xml:space="preserve">, stands as a pivotal hub for diplomatic activity in South America. As a city with a rich history of political engagement, cultural exchange, and economic influence, it serves as the nerve center for Argentina’s foreign policy. This undergraduate thesis explores the multifaceted role of diplomats operating within Buenos Aires, analyzing their responsibilities, challenges, and significance in shaping Argentina’s global identity. By examining the historical context of diplomacy in the region and contemporary case studies from Buenos Aires, this work aims to provide a comprehensive understanding of how diplomats contribute to Argentina’s international relations.</w:t>
      </w:r>
    </w:p>
    <w:bookmarkStart w:id="20" w:name="X433d35c05787359e3ddbda0e59e53372bb3696c"/>
    <w:p>
      <w:pPr>
        <w:pStyle w:val="Heading2"/>
      </w:pPr>
      <w:r>
        <w:t xml:space="preserve">Historical Context: Diplomacy in Buenos Aires</w:t>
      </w:r>
    </w:p>
    <w:p>
      <w:pPr>
        <w:pStyle w:val="FirstParagraph"/>
      </w:pPr>
      <w:r>
        <w:t xml:space="preserve">Buenos Aires has long been central to Argentina’s diplomatic endeavors. During the 19th century, as Argentina emerged from colonial rule and sought recognition on the global stage, the city became a focal point for foreign envoys and regional alliances. The establishment of embassies and consulates in Buenos Aires reflected its growing importance in international affairs. For instance, Argentina’s early diplomatic missions to Europe—particularly to Britain and Spain—were orchestrated from this metropolis, highlighting its role as a bridge between South America and the rest of the world.</w:t>
      </w:r>
    </w:p>
    <w:p>
      <w:pPr>
        <w:pStyle w:val="BodyText"/>
      </w:pPr>
      <w:r>
        <w:t xml:space="preserve">In the 20th century, Buenos Aires continued to evolve as a center for multilateral diplomacy. The city hosted key events such as the</w:t>
      </w:r>
      <w:r>
        <w:t xml:space="preserve"> </w:t>
      </w:r>
      <w:r>
        <w:rPr>
          <w:bCs/>
          <w:b/>
        </w:rPr>
        <w:t xml:space="preserve">1945 United Nations Conference</w:t>
      </w:r>
      <w:r>
        <w:t xml:space="preserve">, which underscored Argentina’s commitment to global governance. Additionally, during periods of political upheaval, including military coups and economic crises, diplomats based in Buenos Aires played critical roles in mediating international support or addressing foreign criticisms.</w:t>
      </w:r>
    </w:p>
    <w:bookmarkEnd w:id="20"/>
    <w:bookmarkStart w:id="21" w:name="X537cecdcdca777f7efa0c6bfad429c45c75b3ac"/>
    <w:p>
      <w:pPr>
        <w:pStyle w:val="Heading2"/>
      </w:pPr>
      <w:r>
        <w:t xml:space="preserve">The Role of a Diplomat in Buenos Aires Today</w:t>
      </w:r>
    </w:p>
    <w:p>
      <w:pPr>
        <w:pStyle w:val="FirstParagraph"/>
      </w:pPr>
      <w:r>
        <w:t xml:space="preserve">In the modern era, diplomats stationed in Buenos Aires are tasked with advancing Argentina’s interests across a spectrum of issues, including trade negotiations, regional integration (such as within Mercosur), and cultural diplomacy. Their responsibilities extend beyond traditional statecraft to include fostering people-to-people connections and promoting Argentina’s image globally.</w:t>
      </w:r>
    </w:p>
    <w:p>
      <w:pPr>
        <w:pStyle w:val="BodyText"/>
      </w:pPr>
      <w:r>
        <w:t xml:space="preserve">A key aspect of a diplomat’s work in Buenos Aires is managing bilateral relations with major powers like the United States, China, and European Union nations. For example, diplomats have been instrumental in negotiating trade agreements that bolster Argentina’s agricultural exports or securing investments in infrastructure projects. Furthermore, they engage with non-state actors—such as multinational corporations and NGOs—to ensure alignment between Argentina’s national interests and global dynamics.</w:t>
      </w:r>
    </w:p>
    <w:p>
      <w:pPr>
        <w:pStyle w:val="BodyText"/>
      </w:pPr>
      <w:r>
        <w:t xml:space="preserve">Cultural diplomacy is another vital domain for diplomats in Buenos Aires. The city’s vibrant arts scene, historic architecture, and Argentine traditions (like tango and football) are leveraged to build soft power. Diplomats collaborate with institutions like the</w:t>
      </w:r>
      <w:r>
        <w:t xml:space="preserve"> </w:t>
      </w:r>
      <w:r>
        <w:rPr>
          <w:bCs/>
          <w:b/>
        </w:rPr>
        <w:t xml:space="preserve">Museo del Bicentenario</w:t>
      </w:r>
      <w:r>
        <w:t xml:space="preserve"> </w:t>
      </w:r>
      <w:r>
        <w:t xml:space="preserve">or the</w:t>
      </w:r>
      <w:r>
        <w:t xml:space="preserve"> </w:t>
      </w:r>
      <w:r>
        <w:rPr>
          <w:bCs/>
          <w:b/>
        </w:rPr>
        <w:t xml:space="preserve">Literary Museum of Buenos Aires</w:t>
      </w:r>
      <w:r>
        <w:t xml:space="preserve"> </w:t>
      </w:r>
      <w:r>
        <w:t xml:space="preserve">to showcase Argentina’s heritage on international platforms.</w:t>
      </w:r>
    </w:p>
    <w:bookmarkEnd w:id="21"/>
    <w:bookmarkStart w:id="22" w:name="X579aa2dceaa26996ebfcf7854d46b763577df81"/>
    <w:p>
      <w:pPr>
        <w:pStyle w:val="Heading2"/>
      </w:pPr>
      <w:r>
        <w:t xml:space="preserve">Challenges Faced by Diplomats in Buenos Aires</w:t>
      </w:r>
    </w:p>
    <w:p>
      <w:pPr>
        <w:pStyle w:val="FirstParagraph"/>
      </w:pPr>
      <w:r>
        <w:t xml:space="preserve">Diplomats operating in Buenos Aires encounter unique challenges stemming from the city’s political and socio-economic landscape. One major issue is navigating Argentina’s fluctuating domestic politics, which often impact foreign policy consistency. For instance, shifts in government priorities—such as moving away from neoliberal economic policies to protectionist measures—can complicate negotiations with trading partners.</w:t>
      </w:r>
    </w:p>
    <w:p>
      <w:pPr>
        <w:pStyle w:val="BodyText"/>
      </w:pPr>
      <w:r>
        <w:t xml:space="preserve">Additionally, Buenos Aires’ urban environment presents logistical hurdles. The city’s traffic congestion and bureaucratic inefficiencies can delay critical diplomatic meetings or hinder the movement of officials. Moreover, diplomats must address public perception challenges, as Argentina’s global reputation is sometimes tarnished by economic instability or political scandals.</w:t>
      </w:r>
    </w:p>
    <w:bookmarkEnd w:id="22"/>
    <w:bookmarkStart w:id="23" w:name="case-studies-diplomacy-in-action"/>
    <w:p>
      <w:pPr>
        <w:pStyle w:val="Heading2"/>
      </w:pPr>
      <w:r>
        <w:t xml:space="preserve">Case Studies: Diplomacy in Action</w:t>
      </w:r>
    </w:p>
    <w:p>
      <w:pPr>
        <w:pStyle w:val="FirstParagraph"/>
      </w:pPr>
      <w:r>
        <w:rPr>
          <w:bCs/>
          <w:b/>
        </w:rPr>
        <w:t xml:space="preserve">Case Study 1: Argentina and Mercosur Integration</w:t>
      </w:r>
      <w:r>
        <w:br/>
      </w:r>
      <w:r>
        <w:t xml:space="preserve">Diplomats in Buenos Aires have been central to Argentina’s efforts to strengthen its role within the Southern Common Market (Mercosur). By coordinating with counterparts from Brazil, Paraguay, and Uruguay, they have advocated for policies that enhance regional trade while addressing internal disputes over sovereignty and economic equity. This collaboration exemplifies how diplomats facilitate multilateral cooperation in a complex geopolitical environment.</w:t>
      </w:r>
    </w:p>
    <w:p>
      <w:pPr>
        <w:pStyle w:val="BodyText"/>
      </w:pPr>
      <w:r>
        <w:rPr>
          <w:bCs/>
          <w:b/>
        </w:rPr>
        <w:t xml:space="preserve">Case Study 2: Climate Diplomacy in the Andes</w:t>
      </w:r>
      <w:r>
        <w:br/>
      </w:r>
      <w:r>
        <w:t xml:space="preserve">In recent years, Argentine diplomats based in Buenos Aires have taken a leading role in climate negotiations, particularly within the</w:t>
      </w:r>
      <w:r>
        <w:t xml:space="preserve"> </w:t>
      </w:r>
      <w:r>
        <w:rPr>
          <w:bCs/>
          <w:b/>
        </w:rPr>
        <w:t xml:space="preserve">Andean Community of Nations</w:t>
      </w:r>
      <w:r>
        <w:t xml:space="preserve">. They have worked to align Argentina’s climate commitments with regional goals, such as reducing carbon emissions from agriculture and promoting sustainable energy projects. This highlights the growing importance of environmental diplomacy in Latin America.</w:t>
      </w:r>
    </w:p>
    <w:bookmarkEnd w:id="23"/>
    <w:bookmarkStart w:id="24" w:name="the-future-of-diplomacy-in-buenos-aires"/>
    <w:p>
      <w:pPr>
        <w:pStyle w:val="Heading2"/>
      </w:pPr>
      <w:r>
        <w:t xml:space="preserve">The Future of Diplomacy in Buenos Aires</w:t>
      </w:r>
    </w:p>
    <w:p>
      <w:pPr>
        <w:pStyle w:val="FirstParagraph"/>
      </w:pPr>
      <w:r>
        <w:t xml:space="preserve">As global dynamics continue to shift—marked by rising nationalism, technological advancements, and climate change—the role of diplomats in Buenos Aires will become even more critical. Emerging challenges such as cyber diplomacy, digital trade agreements, and transnational security threats require diplomats to adapt their strategies. Furthermore, the city’s youth demographic presents opportunities for fostering innovation in diplomatic practices through education and cultural exchange programs.</w:t>
      </w:r>
    </w:p>
    <w:p>
      <w:pPr>
        <w:pStyle w:val="BodyText"/>
      </w:pPr>
      <w:r>
        <w:t xml:space="preserve">For undergraduates studying international relations in Argentina, understanding the intricacies of diplomacy in Buenos Aires is essential. It provides a foundation for careers in government, NGOs, or multinational corporations while deepening knowledge of Argentina’s unique position within South America and the global community.</w:t>
      </w:r>
    </w:p>
    <w:bookmarkEnd w:id="24"/>
    <w:bookmarkStart w:id="25" w:name="conclusion"/>
    <w:p>
      <w:pPr>
        <w:pStyle w:val="Heading2"/>
      </w:pPr>
      <w:r>
        <w:t xml:space="preserve">Conclusion</w:t>
      </w:r>
    </w:p>
    <w:p>
      <w:pPr>
        <w:pStyle w:val="FirstParagraph"/>
      </w:pPr>
      <w:r>
        <w:t xml:space="preserve">In conclusion, diplomats operating in</w:t>
      </w:r>
      <w:r>
        <w:t xml:space="preserve"> </w:t>
      </w:r>
      <w:r>
        <w:rPr>
          <w:bCs/>
          <w:b/>
        </w:rPr>
        <w:t xml:space="preserve">Buenos Aires</w:t>
      </w:r>
      <w:r>
        <w:t xml:space="preserve"> </w:t>
      </w:r>
      <w:r>
        <w:t xml:space="preserve">play an indispensable role in shaping Argentina’s foreign policy and its engagement with the world. Their work spans historical legacies, contemporary challenges, and future opportunities, all rooted in the dynamic capital of Argentina. This undergraduate thesis underscores the importance of studying diplomacy within this context—not only for academic enrichment but also for contributing to a more interconnected and cooperative global society.</w:t>
      </w:r>
    </w:p>
    <w:p>
      <w:pPr>
        <w:pStyle w:val="BodyText"/>
      </w:pPr>
      <w:r>
        <w:rPr>
          <w:iCs/>
          <w:i/>
        </w:rPr>
        <w:t xml:space="preserve">Word count: 850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2026-07-21T03:30:05Z</dcterms:created>
  <dcterms:modified xsi:type="dcterms:W3CDTF">2026-07-21T03:30:05Z</dcterms:modified>
</cp:coreProperties>
</file>

<file path=docProps/custom.xml><?xml version="1.0" encoding="utf-8"?>
<Properties xmlns="http://schemas.openxmlformats.org/officeDocument/2006/custom-properties" xmlns:vt="http://schemas.openxmlformats.org/officeDocument/2006/docPropsVTypes"/>
</file>