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272b9c4f38f11f5a1bf9265115d4d601c4db468"/>
    <w:p>
      <w:pPr>
        <w:pStyle w:val="Heading1"/>
      </w:pPr>
      <w:r>
        <w:t xml:space="preserve">The Role of a Diplomat in Bangladesh Dhaka: A Study on National and International Engagement</w:t>
      </w:r>
    </w:p>
    <w:p>
      <w:pPr>
        <w:pStyle w:val="FirstParagraph"/>
      </w:pPr>
      <w:r>
        <w:t xml:space="preserve">This undergraduate thesis explores the critical role of a</w:t>
      </w:r>
      <w:r>
        <w:t xml:space="preserve"> </w:t>
      </w:r>
      <w:r>
        <w:rPr>
          <w:bCs/>
          <w:b/>
        </w:rPr>
        <w:t xml:space="preserve">Diplomat</w:t>
      </w:r>
      <w:r>
        <w:t xml:space="preserve"> </w:t>
      </w:r>
      <w:r>
        <w:t xml:space="preserve">within the context of</w:t>
      </w:r>
      <w:r>
        <w:t xml:space="preserve"> </w:t>
      </w:r>
      <w:r>
        <w:rPr>
          <w:iCs/>
          <w:i/>
        </w:rPr>
        <w:t xml:space="preserve">Bangladesh Dhaka</w:t>
      </w:r>
      <w:r>
        <w:t xml:space="preserve">, emphasizing its strategic importance as both a political and cultural hub. The research aims to analyze how diplomats operate in this dynamic environment, balancing national interests with international relations, while addressing challenges unique to Dhaka's geopolitical landscape.</w:t>
      </w:r>
    </w:p>
    <w:bookmarkStart w:id="20" w:name="introduction"/>
    <w:p>
      <w:pPr>
        <w:pStyle w:val="Heading2"/>
      </w:pPr>
      <w:r>
        <w:t xml:space="preserve">Introduction</w:t>
      </w:r>
    </w:p>
    <w:p>
      <w:pPr>
        <w:pStyle w:val="FirstParagraph"/>
      </w:pPr>
      <w:r>
        <w:rPr>
          <w:bCs/>
          <w:b/>
        </w:rPr>
        <w:t xml:space="preserve">Bangladesh Dhaka</w:t>
      </w:r>
      <w:r>
        <w:t xml:space="preserve">, the capital of Bangladesh, serves as the epicenter of political decision-making and international diplomacy. As a country emerging on the global stage, Bangladesh relies heavily on its diplomats to navigate complex international relations, foster economic partnerships, and promote cultural exchange. This thesis examines the responsibilities of a diplomat in Dhaka, highlighting their role in shaping Bangladesh's foreign policy and maintaining regional stability.</w:t>
      </w:r>
    </w:p>
    <w:bookmarkEnd w:id="20"/>
    <w:bookmarkStart w:id="21" w:name="Xf85d189dea59b8752681783f1b499cb3636d941"/>
    <w:p>
      <w:pPr>
        <w:pStyle w:val="Heading2"/>
      </w:pPr>
      <w:r>
        <w:t xml:space="preserve">Historical Context of Diplomacy in Bangladesh Dhaka</w:t>
      </w:r>
    </w:p>
    <w:p>
      <w:pPr>
        <w:pStyle w:val="FirstParagraph"/>
      </w:pPr>
      <w:r>
        <w:t xml:space="preserve">The history of diplomacy in</w:t>
      </w:r>
      <w:r>
        <w:t xml:space="preserve"> </w:t>
      </w:r>
      <w:r>
        <w:rPr>
          <w:bCs/>
          <w:b/>
        </w:rPr>
        <w:t xml:space="preserve">Bangladesh Dhaka</w:t>
      </w:r>
      <w:r>
        <w:t xml:space="preserve"> </w:t>
      </w:r>
      <w:r>
        <w:t xml:space="preserve">dates back to the nation's independence movement (1971), when diplomatic efforts were pivotal in securing international recognition. Since then, the Ministry of Foreign Affairs, headquartered in Dhaka, has been instrumental in formulating policies that align with national priorities while engaging with global actors. The city's strategic location and growing economic significance have further elevated its role as a diplomatic nexus.</w:t>
      </w:r>
    </w:p>
    <w:p>
      <w:pPr>
        <w:pStyle w:val="BodyText"/>
      </w:pPr>
      <w:r>
        <w:t xml:space="preserve">Dhaka's diplomats have historically focused on strengthening ties with neighboring countries (e.g., India, Bhutan) and global powers (e.g., the United States, China). They also play a crucial role in addressing regional issues such as maritime disputes, climate change, and trade agreements within frameworks like SAARC (South Asian Association for Regional Cooperation).</w:t>
      </w:r>
    </w:p>
    <w:bookmarkEnd w:id="21"/>
    <w:bookmarkStart w:id="25" w:name="Xc3eed843732d871c1d9ab57122115a2aaf82db5"/>
    <w:p>
      <w:pPr>
        <w:pStyle w:val="Heading2"/>
      </w:pPr>
      <w:r>
        <w:t xml:space="preserve">The Role of a Diplomat in Modern Bangladesh Dhaka</w:t>
      </w:r>
    </w:p>
    <w:p>
      <w:pPr>
        <w:pStyle w:val="FirstParagraph"/>
      </w:pPr>
      <w:r>
        <w:rPr>
          <w:bCs/>
          <w:b/>
        </w:rPr>
        <w:t xml:space="preserve">Diplomats</w:t>
      </w:r>
      <w:r>
        <w:t xml:space="preserve"> </w:t>
      </w:r>
      <w:r>
        <w:t xml:space="preserve">in</w:t>
      </w:r>
      <w:r>
        <w:t xml:space="preserve"> </w:t>
      </w:r>
      <w:r>
        <w:rPr>
          <w:iCs/>
          <w:i/>
        </w:rPr>
        <w:t xml:space="preserve">Bangladesh Dhaka</w:t>
      </w:r>
      <w:r>
        <w:t xml:space="preserve"> </w:t>
      </w:r>
      <w:r>
        <w:t xml:space="preserve">today are tasked with multifaceted responsibilities. Their primary role involves representing Bangladesh's interests abroad, negotiating treaties, and fostering bilateral relationships. However, the evolving global landscape demands additional skills, including digital diplomacy and crisis management.</w:t>
      </w:r>
    </w:p>
    <w:bookmarkStart w:id="22" w:name="economic-diplomacy"/>
    <w:p>
      <w:pPr>
        <w:pStyle w:val="Heading3"/>
      </w:pPr>
      <w:r>
        <w:t xml:space="preserve">1. Economic Diplomacy</w:t>
      </w:r>
    </w:p>
    <w:p>
      <w:pPr>
        <w:pStyle w:val="FirstParagraph"/>
      </w:pPr>
      <w:r>
        <w:t xml:space="preserve">Dhaka-based diplomats are vital in attracting foreign investment and securing trade agreements. For example, Bangladesh's growing garment industry relies on diplomatic efforts to access international markets and address labor rights concerns raised by global partners.</w:t>
      </w:r>
    </w:p>
    <w:bookmarkEnd w:id="22"/>
    <w:bookmarkStart w:id="23" w:name="cultural-and-educational-exchange"/>
    <w:p>
      <w:pPr>
        <w:pStyle w:val="Heading3"/>
      </w:pPr>
      <w:r>
        <w:t xml:space="preserve">2. Cultural and Educational Exchange</w:t>
      </w:r>
    </w:p>
    <w:p>
      <w:pPr>
        <w:pStyle w:val="FirstParagraph"/>
      </w:pPr>
      <w:r>
        <w:t xml:space="preserve">Diplomats also serve as cultural ambassadors, promoting Bangladeshi art, literature, and education abroad. Initiatives like the Bangladesh International Trade Fair (BIFTA) highlight the city's role in showcasing national heritage while fostering international collaboration.</w:t>
      </w:r>
    </w:p>
    <w:bookmarkEnd w:id="23"/>
    <w:bookmarkStart w:id="24" w:name="multilateral-engagement"/>
    <w:p>
      <w:pPr>
        <w:pStyle w:val="Heading3"/>
      </w:pPr>
      <w:r>
        <w:t xml:space="preserve">3. Multilateral Engagement</w:t>
      </w:r>
    </w:p>
    <w:p>
      <w:pPr>
        <w:pStyle w:val="FirstParagraph"/>
      </w:pPr>
      <w:r>
        <w:t xml:space="preserve">Dhaka is a key player in multilateral forums such as the United Nations, where diplomats advocate for Bangladesh's stance on issues like climate change and global poverty alleviation. This underscores Dhaka's role as a</w:t>
      </w:r>
      <w:r>
        <w:t xml:space="preserve"> </w:t>
      </w:r>
      <w:r>
        <w:rPr>
          <w:bCs/>
          <w:b/>
        </w:rPr>
        <w:t xml:space="preserve">hub for international diplomacy</w:t>
      </w:r>
      <w:r>
        <w:t xml:space="preserve"> </w:t>
      </w:r>
      <w:r>
        <w:t xml:space="preserve">in South Asia.</w:t>
      </w:r>
    </w:p>
    <w:bookmarkEnd w:id="24"/>
    <w:bookmarkEnd w:id="25"/>
    <w:bookmarkStart w:id="26" w:name="Xfafa1f3191387d4678513ec0a9875d1daf7b1bd"/>
    <w:p>
      <w:pPr>
        <w:pStyle w:val="Heading2"/>
      </w:pPr>
      <w:r>
        <w:t xml:space="preserve">Challenges Faced by Diplomats in Bangladesh Dhaka</w:t>
      </w:r>
    </w:p>
    <w:p>
      <w:pPr>
        <w:pStyle w:val="FirstParagraph"/>
      </w:pPr>
      <w:r>
        <w:rPr>
          <w:iCs/>
          <w:i/>
        </w:rPr>
        <w:t xml:space="preserve">Bangladesh Dhaka</w:t>
      </w:r>
      <w:r>
        <w:t xml:space="preserve"> </w:t>
      </w:r>
      <w:r>
        <w:t xml:space="preserve">presents unique challenges for diplomats. The city's rapid urbanization, political instability, and resource constraints often complicate diplomatic operations. Additionally, navigating the complexities of regional rivalries (e.g., India-Bangladesh relations) requires careful negotiation and cultural sensitivity.</w:t>
      </w:r>
    </w:p>
    <w:p>
      <w:pPr>
        <w:pStyle w:val="BodyText"/>
      </w:pPr>
      <w:r>
        <w:t xml:space="preserve">Diplomats must also address domestic pressures, such as public expectations for improved living standards and security. Balancing these demands while maintaining international credibility is a constant challenge for</w:t>
      </w:r>
      <w:r>
        <w:t xml:space="preserve"> </w:t>
      </w:r>
      <w:r>
        <w:rPr>
          <w:bCs/>
          <w:b/>
        </w:rPr>
        <w:t xml:space="preserve">Diplomats</w:t>
      </w:r>
      <w:r>
        <w:t xml:space="preserve"> </w:t>
      </w:r>
      <w:r>
        <w:t xml:space="preserve">stationed in Dhaka.</w:t>
      </w:r>
    </w:p>
    <w:bookmarkEnd w:id="26"/>
    <w:bookmarkStart w:id="27" w:name="opportunities-for-diplomatic-innovation"/>
    <w:p>
      <w:pPr>
        <w:pStyle w:val="Heading2"/>
      </w:pPr>
      <w:r>
        <w:t xml:space="preserve">Opportunities for Diplomatic Innovation</w:t>
      </w:r>
    </w:p>
    <w:p>
      <w:pPr>
        <w:pStyle w:val="FirstParagraph"/>
      </w:pPr>
      <w:r>
        <w:t xml:space="preserve">Despite challenges,</w:t>
      </w:r>
      <w:r>
        <w:t xml:space="preserve"> </w:t>
      </w:r>
      <w:r>
        <w:rPr>
          <w:iCs/>
          <w:i/>
        </w:rPr>
        <w:t xml:space="preserve">Bangladesh Dhaka</w:t>
      </w:r>
      <w:r>
        <w:t xml:space="preserve"> </w:t>
      </w:r>
      <w:r>
        <w:t xml:space="preserve">offers significant opportunities for diplomatic innovation. The rise of digital diplomacy, including social media outreach and virtual negotiations, allows diplomats to engage global audiences more effectively. Furthermore, Bangladesh's growing influence in international organizations provides a platform for Dhaka-based diplomats to shape regional and global agendas.</w:t>
      </w:r>
    </w:p>
    <w:p>
      <w:pPr>
        <w:pStyle w:val="BodyText"/>
      </w:pPr>
      <w:r>
        <w:t xml:space="preserve">The city's strategic location also positions it as a potential hub for cross-border initiatives, such as trade corridors linking South Asia with Southeast Asia. Diplomats in Dhaka can leverage these opportunities to enhance Bangladesh's economic and political standing.</w:t>
      </w:r>
    </w:p>
    <w:bookmarkEnd w:id="27"/>
    <w:bookmarkStart w:id="28" w:name="conclusion"/>
    <w:p>
      <w:pPr>
        <w:pStyle w:val="Heading2"/>
      </w:pPr>
      <w:r>
        <w:t xml:space="preserve">Conclusion</w:t>
      </w:r>
    </w:p>
    <w:p>
      <w:pPr>
        <w:pStyle w:val="FirstParagraph"/>
      </w:pPr>
      <w:r>
        <w:t xml:space="preserve">This undergraduate thesis has highlighted the indispensable role of</w:t>
      </w:r>
      <w:r>
        <w:t xml:space="preserve"> </w:t>
      </w:r>
      <w:r>
        <w:rPr>
          <w:bCs/>
          <w:b/>
        </w:rPr>
        <w:t xml:space="preserve">Diplomats</w:t>
      </w:r>
      <w:r>
        <w:t xml:space="preserve"> </w:t>
      </w:r>
      <w:r>
        <w:t xml:space="preserve">in</w:t>
      </w:r>
      <w:r>
        <w:t xml:space="preserve"> </w:t>
      </w:r>
      <w:r>
        <w:rPr>
          <w:iCs/>
          <w:i/>
        </w:rPr>
        <w:t xml:space="preserve">Bangladesh Dhaka</w:t>
      </w:r>
      <w:r>
        <w:t xml:space="preserve">. As the capital of a nation striving for global recognition, Dhaka serves as a critical nexus for international engagement. Diplomats operating from this city must navigate complex geopolitical dynamics while promoting Bangladesh's interests both domestically and abroad.</w:t>
      </w:r>
    </w:p>
    <w:p>
      <w:pPr>
        <w:pStyle w:val="BodyText"/>
      </w:pPr>
      <w:r>
        <w:t xml:space="preserve">Future research could explore the impact of emerging technologies on diplomatic practices in</w:t>
      </w:r>
      <w:r>
        <w:t xml:space="preserve"> </w:t>
      </w:r>
      <w:r>
        <w:rPr>
          <w:iCs/>
          <w:i/>
        </w:rPr>
        <w:t xml:space="preserve">Bangladesh Dhaka</w:t>
      </w:r>
      <w:r>
        <w:t xml:space="preserve"> </w:t>
      </w:r>
      <w:r>
        <w:t xml:space="preserve">or examine how regional conflicts influence the work of diplomats. Ultimately, the study underscores the importance of investing in</w:t>
      </w:r>
      <w:r>
        <w:t xml:space="preserve"> </w:t>
      </w:r>
      <w:r>
        <w:rPr>
          <w:bCs/>
          <w:b/>
        </w:rPr>
        <w:t xml:space="preserve">Diplomats</w:t>
      </w:r>
      <w:r>
        <w:t xml:space="preserve"> </w:t>
      </w:r>
      <w:r>
        <w:t xml:space="preserve">to ensure Bangladesh's continued success on the global stage.</w:t>
      </w:r>
    </w:p>
    <w:p>
      <w:pPr>
        <w:pStyle w:val="BodyText"/>
      </w:pPr>
      <w:r>
        <w:rPr>
          <w:bCs/>
          <w:b/>
        </w:rPr>
        <w:t xml:space="preserve">Keywords:</w:t>
      </w:r>
      <w:r>
        <w:t xml:space="preserve"> </w:t>
      </w:r>
      <w:r>
        <w:t xml:space="preserve">Undergraduate Thesis, Diplomat, Bangladesh Dhaka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Bangladesh Dhaka</dc:title>
  <dc:creator/>
  <dc:language>en</dc:language>
  <cp:keywords/>
  <dcterms:created xsi:type="dcterms:W3CDTF">2026-07-23T20:57:23Z</dcterms:created>
  <dcterms:modified xsi:type="dcterms:W3CDTF">2026-07-23T20:57:23Z</dcterms:modified>
</cp:coreProperties>
</file>

<file path=docProps/custom.xml><?xml version="1.0" encoding="utf-8"?>
<Properties xmlns="http://schemas.openxmlformats.org/officeDocument/2006/custom-properties" xmlns:vt="http://schemas.openxmlformats.org/officeDocument/2006/docPropsVTypes"/>
</file>