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e653ab4eb4efcb54cd07363e51e35aee510c21"/>
    <w:p>
      <w:pPr>
        <w:pStyle w:val="Heading1"/>
      </w:pPr>
      <w:r>
        <w:t xml:space="preserve">The Role and Challenges of a Diplomat in the Democratic Republic of the Congo (DR Congo) - Kinshasa</w:t>
      </w:r>
    </w:p>
    <w:bookmarkStart w:id="20" w:name="abstract"/>
    <w:p>
      <w:pPr>
        <w:pStyle w:val="Heading2"/>
      </w:pPr>
      <w:r>
        <w:t xml:space="preserve">Abstract</w:t>
      </w:r>
    </w:p>
    <w:p>
      <w:pPr>
        <w:pStyle w:val="FirstParagraph"/>
      </w:pPr>
      <w:r>
        <w:t xml:space="preserve">This Undergraduate Thesis explores the critical role of diplomats in DR Congo Kinshasa, emphasizing their contributions to regional stability, international relations, and domestic governance. As a country marked by political instability, economic challenges, and ethnic tensions, DR Congo requires skilled diplomats to navigate complex local and global dynamics. The thesis examines the responsibilities of a Diplomat in Kinshasa, evaluates the challenges they face in fostering cooperation among stakeholders, and highlights case studies that demonstrate their impact on national development. By analyzing the intersection of diplomacy and governance in DR Congo’s capital, this document underscores the necessity of cultivating professional diplomats who can address both immediate crises and long-term strategic goals.</w:t>
      </w:r>
    </w:p>
    <w:bookmarkEnd w:id="20"/>
    <w:bookmarkStart w:id="21" w:name="introduction"/>
    <w:p>
      <w:pPr>
        <w:pStyle w:val="Heading2"/>
      </w:pPr>
      <w:r>
        <w:t xml:space="preserve">Introduction</w:t>
      </w:r>
    </w:p>
    <w:p>
      <w:pPr>
        <w:pStyle w:val="FirstParagraph"/>
      </w:pPr>
      <w:r>
        <w:t xml:space="preserve">The Democratic Republic of the Congo (DR Congo), with its capital Kinshasa, remains a focal point for international diplomatic engagement. As one of Africa’s most resource-rich nations, DR Congo has historically been plagued by conflict, corruption, and weak institutional frameworks. In this context, the role of a Diplomat becomes indispensable. This thesis argues that diplomats in Kinshasa must not only represent their home countries but also serve as bridges between local communities, regional bodies (such as the African Union), and global powers. Their work directly influences DR Congo’s ability to secure foreign aid, negotiate peace agreements, and stabilize its fragile political landscape.</w:t>
      </w:r>
    </w:p>
    <w:bookmarkEnd w:id="21"/>
    <w:bookmarkStart w:id="22" w:name="X6e2f9bf0fc33c655b5436172419b72fc9b38e0a"/>
    <w:p>
      <w:pPr>
        <w:pStyle w:val="Heading2"/>
      </w:pPr>
      <w:r>
        <w:t xml:space="preserve">Challenges Faced by Diplomats in Kinshasa</w:t>
      </w:r>
    </w:p>
    <w:p>
      <w:pPr>
        <w:pStyle w:val="FirstParagraph"/>
      </w:pPr>
      <w:r>
        <w:t xml:space="preserve">The position of a Diplomat in Kinshasa is fraught with unique challenges. First, the city itself is a microcosm of DR Congo’s broader socio-political issues: ethnic diversity, bureaucratic inefficiency, and security risks. For instance, diplomats must navigate a fragmented government structure where presidential decrees often conflict with legislative mandates. Additionally, corruption remains pervasive in Kinshasa’s administrative systems, requiring diplomats to employ creative strategies to ensure their missions are not impeded by local practices.</w:t>
      </w:r>
    </w:p>
    <w:p>
      <w:pPr>
        <w:pStyle w:val="BodyText"/>
      </w:pPr>
      <w:r>
        <w:t xml:space="preserve">Second, the geopolitical complexity of DR Congo adds another layer of difficulty. The country borders nine nations and is part of the Great Lakes region—a zone prone to cross-border conflicts. Diplomats in Kinshasa must mediate between regional actors (e.g., Rwanda, Uganda) while balancing their home countries’ interests. For example, a Diplomat representing the United States might need to advocate for transparency in mineral exports (a key DR Congo resource) while simultaneously addressing concerns about local armed groups supported by neighboring states.</w:t>
      </w:r>
    </w:p>
    <w:bookmarkEnd w:id="22"/>
    <w:bookmarkStart w:id="23" w:name="X1d069485d4e6958b1a2dfc09befc51e6e6624cf"/>
    <w:p>
      <w:pPr>
        <w:pStyle w:val="Heading2"/>
      </w:pPr>
      <w:r>
        <w:t xml:space="preserve">The Contributions of Diplomats to DR Congo’s Development</w:t>
      </w:r>
    </w:p>
    <w:p>
      <w:pPr>
        <w:pStyle w:val="FirstParagraph"/>
      </w:pPr>
      <w:r>
        <w:t xml:space="preserve">Despite these challenges, diplomats have played pivotal roles in advancing DR Congo’s national interests. One notable contribution is their involvement in peacekeeping efforts. The United Nations Mission in the Democratic Republic of the Congo (MONUSCO), headquartered in Kinshasa, relies heavily on diplomatic coordination to implement its mandate of protecting civilians and supporting elections. Diplomats also facilitate access to international funding, such as World Bank loans or European Union grants, which are crucial for infrastructure projects and public services.</w:t>
      </w:r>
    </w:p>
    <w:p>
      <w:pPr>
        <w:pStyle w:val="BodyText"/>
      </w:pPr>
      <w:r>
        <w:t xml:space="preserve">Moreover, diplomats in Kinshasa often act as cultural ambassadors, fostering goodwill between DR Congo’s diverse ethnic groups and the global community. Through educational exchange programs and humanitarian partnerships (e.g., with NGOs focused on Ebola prevention or maternal health), they help build trust in a nation where skepticism toward foreign entities is common.</w:t>
      </w:r>
    </w:p>
    <w:bookmarkEnd w:id="23"/>
    <w:bookmarkStart w:id="24" w:name="Xd93849a5e56d6187362877a52467645cacb00b2"/>
    <w:p>
      <w:pPr>
        <w:pStyle w:val="Heading2"/>
      </w:pPr>
      <w:r>
        <w:t xml:space="preserve">Case Study: Diplomatic Engagement in Kinshasa During the 2016-2017 Elections</w:t>
      </w:r>
    </w:p>
    <w:p>
      <w:pPr>
        <w:pStyle w:val="FirstParagraph"/>
      </w:pPr>
      <w:r>
        <w:t xml:space="preserve">The 2016-2017 elections in DR Congo highlighted the critical role of diplomats. President Joseph Kabila’s refusal to step down after his term expired sparked nationwide protests and international condemnation. Diplomats from the African Union, European Union, and the United States coordinated efforts to broker a resolution while ensuring that election observers could operate freely in Kinshasa. Their presence underscored the importance of multilateral diplomacy in preventing further destabilization.</w:t>
      </w:r>
    </w:p>
    <w:bookmarkEnd w:id="24"/>
    <w:bookmarkStart w:id="25" w:name="Xe05eef24333970f07bc457096417123ed06e9aa"/>
    <w:p>
      <w:pPr>
        <w:pStyle w:val="Heading2"/>
      </w:pPr>
      <w:r>
        <w:t xml:space="preserve">Recommendations for Strengthening Diplomatic Capacity in Kinshasa</w:t>
      </w:r>
    </w:p>
    <w:p>
      <w:pPr>
        <w:pStyle w:val="FirstParagraph"/>
      </w:pPr>
      <w:r>
        <w:t xml:space="preserve">To enhance the effectiveness of diplomats in DR Congo, several measures are recommended. First, local universities (e.g., Université de Kinshasa) should integrate courses on international relations and conflict resolution into their curricula. Second, the government must prioritize investing in diplomatic training programs that emphasize both linguistic skills (e.g., French, English) and cultural competence. Finally, diplomats should collaborate more closely with civil society organizations in Kinshasa to address grassroots concerns, such as access to clean water or education.</w:t>
      </w:r>
    </w:p>
    <w:bookmarkEnd w:id="25"/>
    <w:bookmarkStart w:id="26" w:name="conclusion"/>
    <w:p>
      <w:pPr>
        <w:pStyle w:val="Heading2"/>
      </w:pPr>
      <w:r>
        <w:t xml:space="preserve">Conclusion</w:t>
      </w:r>
    </w:p>
    <w:p>
      <w:pPr>
        <w:pStyle w:val="FirstParagraph"/>
      </w:pPr>
      <w:r>
        <w:t xml:space="preserve">In conclusion, the role of a Diplomat in DR Congo Kinshasa is both complex and vital. As this Undergraduate Thesis has demonstrated, diplomats must navigate a volatile environment while advancing national and international interests. Their work is essential to fostering stability in a country that remains central to Africa’s geopolitical landscape. By investing in diplomatic education and supporting multilateral cooperation, stakeholders can empower diplomats to become more effective agents of change in Kinshasa and beyond.</w:t>
      </w:r>
    </w:p>
    <w:bookmarkEnd w:id="26"/>
    <w:bookmarkStart w:id="27" w:name="references"/>
    <w:p>
      <w:pPr>
        <w:pStyle w:val="Heading2"/>
      </w:pPr>
      <w:r>
        <w:t xml:space="preserve">References</w:t>
      </w:r>
    </w:p>
    <w:p>
      <w:pPr>
        <w:numPr>
          <w:ilvl w:val="0"/>
          <w:numId w:val="1001"/>
        </w:numPr>
        <w:pStyle w:val="Compact"/>
      </w:pPr>
      <w:r>
        <w:t xml:space="preserve">African Union Commission. (2017). "Report on Diplomatic Engagement in the Great Lakes Region."</w:t>
      </w:r>
    </w:p>
    <w:p>
      <w:pPr>
        <w:numPr>
          <w:ilvl w:val="0"/>
          <w:numId w:val="1001"/>
        </w:numPr>
        <w:pStyle w:val="Compact"/>
      </w:pPr>
      <w:r>
        <w:t xml:space="preserve">Kinshasa University Press. (2019). "The Role of Diplomacy in Post-Conflict Reconstruction."</w:t>
      </w:r>
    </w:p>
    <w:p>
      <w:pPr>
        <w:numPr>
          <w:ilvl w:val="0"/>
          <w:numId w:val="1001"/>
        </w:numPr>
        <w:pStyle w:val="Compact"/>
      </w:pPr>
      <w:r>
        <w:t xml:space="preserve">United Nations Mission in DR Congo (MONUSCO). (2016). "Annual Review of Peacekeeping Activities."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DR Congo Kinshasa</dc:title>
  <dc:creator/>
  <dc:language>en</dc:language>
  <cp:keywords/>
  <dcterms:created xsi:type="dcterms:W3CDTF">2026-07-20T22:43:21Z</dcterms:created>
  <dcterms:modified xsi:type="dcterms:W3CDTF">2026-07-20T22:43:21Z</dcterms:modified>
</cp:coreProperties>
</file>

<file path=docProps/custom.xml><?xml version="1.0" encoding="utf-8"?>
<Properties xmlns="http://schemas.openxmlformats.org/officeDocument/2006/custom-properties" xmlns:vt="http://schemas.openxmlformats.org/officeDocument/2006/docPropsVTypes"/>
</file>