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a5508984cd42c8b84c91a92c9fdbe00b15907ab"/>
    <w:p>
      <w:pPr>
        <w:pStyle w:val="Heading1"/>
      </w:pPr>
      <w:r>
        <w:t xml:space="preserve">Undergraduate Thesis: The Role of Diplomats in Germany Berlin</w:t>
      </w:r>
    </w:p>
    <w:bookmarkStart w:id="20" w:name="abstract"/>
    <w:p>
      <w:pPr>
        <w:pStyle w:val="Heading2"/>
      </w:pPr>
      <w:r>
        <w:t xml:space="preserve">Abstract</w:t>
      </w:r>
    </w:p>
    <w:p>
      <w:pPr>
        <w:pStyle w:val="FirstParagraph"/>
      </w:pPr>
      <w:r>
        <w:t xml:space="preserve">This Undergraduate Thesis explores the multifaceted role of diplomats within the context of Germany Berlin, a city renowned for its historical, political, and cultural significance. As a global hub for international relations and policy-making, Berlin offers unique opportunities for diplomats to engage in complex negotiations and foster cross-border cooperation. This paper examines how diplomatic practices are shaped by Germany’s federal structure, Berlin’s position as the capital of a united Europe, and the challenges posed by contemporary global issues such as climate change, migration, and transatlantic relations. By analyzing the interplay between academic training for diplomats at institutions like the University of Applied Sciences Berlin and practical experiences in diplomatic missions across Germany Berlin, this study aims to highlight the critical importance of diplomacy in sustaining international peace and stability.</w:t>
      </w:r>
    </w:p>
    <w:bookmarkEnd w:id="20"/>
    <w:bookmarkStart w:id="21" w:name="introduction"/>
    <w:p>
      <w:pPr>
        <w:pStyle w:val="Heading2"/>
      </w:pPr>
      <w:r>
        <w:t xml:space="preserve">Introduction</w:t>
      </w:r>
    </w:p>
    <w:p>
      <w:pPr>
        <w:pStyle w:val="FirstParagraph"/>
      </w:pPr>
      <w:r>
        <w:t xml:space="preserve">The concept of a</w:t>
      </w:r>
      <w:r>
        <w:t xml:space="preserve"> </w:t>
      </w:r>
      <w:r>
        <w:rPr>
          <w:bCs/>
          <w:b/>
        </w:rPr>
        <w:t xml:space="preserve">Diplomat</w:t>
      </w:r>
      <w:r>
        <w:t xml:space="preserve"> </w:t>
      </w:r>
      <w:r>
        <w:t xml:space="preserve">has evolved significantly over centuries, transitioning from a tool for statecraft to an essential actor in addressing global challenges. Germany Berlin, as the capital city of one of Europe’s most influential nations, serves as both a symbol and a practical center for diplomatic activities. This thesis investigates how diplomats operate within this dynamic environment and how their training equips them to navigate the complexities of modern international relations. The focus on</w:t>
      </w:r>
      <w:r>
        <w:t xml:space="preserve"> </w:t>
      </w:r>
      <w:r>
        <w:rPr>
          <w:bCs/>
          <w:b/>
        </w:rPr>
        <w:t xml:space="preserve">Germany Berlin</w:t>
      </w:r>
      <w:r>
        <w:t xml:space="preserve"> </w:t>
      </w:r>
      <w:r>
        <w:t xml:space="preserve">is pivotal due to its unique status as a political, cultural, and economic nexus in Europe.</w:t>
      </w:r>
    </w:p>
    <w:bookmarkEnd w:id="21"/>
    <w:bookmarkStart w:id="22" w:name="Xd493017986f59ed4df4e291ec6b03a071fbeda1"/>
    <w:p>
      <w:pPr>
        <w:pStyle w:val="Heading2"/>
      </w:pPr>
      <w:r>
        <w:t xml:space="preserve">Historical and Cultural Context of Diplomacy in Berlin</w:t>
      </w:r>
    </w:p>
    <w:p>
      <w:pPr>
        <w:pStyle w:val="FirstParagraph"/>
      </w:pPr>
      <w:r>
        <w:t xml:space="preserve">Berlin’s history is deeply intertwined with diplomatic endeavors. From the fall of the Berlin Wall to its current role as a European capital, the city has been a crucible for international cooperation and conflict resolution. Post-reunification, Germany emerged as a leader in European integration, with diplomats playing a key role in shaping policies that align national interests with broader EU objectives. The presence of numerous embassies, international organizations (e.g., the United Nations), and think tanks in Berlin underscores its significance as a diplomatic hub.</w:t>
      </w:r>
    </w:p>
    <w:p>
      <w:pPr>
        <w:pStyle w:val="BodyText"/>
      </w:pPr>
      <w:r>
        <w:t xml:space="preserve">The</w:t>
      </w:r>
      <w:r>
        <w:t xml:space="preserve"> </w:t>
      </w:r>
      <w:r>
        <w:rPr>
          <w:bCs/>
          <w:b/>
        </w:rPr>
        <w:t xml:space="preserve">Diplomat</w:t>
      </w:r>
      <w:r>
        <w:t xml:space="preserve"> </w:t>
      </w:r>
      <w:r>
        <w:t xml:space="preserve">operating in this environment must balance Germany’s domestic priorities—such as economic recovery and social cohesion—with its responsibilities to global partnerships. For instance, German diplomats in Berlin often mediate between European allies and emerging economies, leveraging the city’s reputation for innovation and cultural diplomacy.</w:t>
      </w:r>
    </w:p>
    <w:bookmarkEnd w:id="22"/>
    <w:bookmarkStart w:id="23" w:name="X1a3a8345d7cee8990efc66406e5ac26d05357ce"/>
    <w:p>
      <w:pPr>
        <w:pStyle w:val="Heading2"/>
      </w:pPr>
      <w:r>
        <w:t xml:space="preserve">The Role of a Modern Diplomat in Germany's Political Landscape</w:t>
      </w:r>
    </w:p>
    <w:p>
      <w:pPr>
        <w:pStyle w:val="FirstParagraph"/>
      </w:pPr>
      <w:r>
        <w:t xml:space="preserve">A</w:t>
      </w:r>
      <w:r>
        <w:t xml:space="preserve"> </w:t>
      </w:r>
      <w:r>
        <w:rPr>
          <w:bCs/>
          <w:b/>
        </w:rPr>
        <w:t xml:space="preserve">Diplomat</w:t>
      </w:r>
      <w:r>
        <w:t xml:space="preserve"> </w:t>
      </w:r>
      <w:r>
        <w:t xml:space="preserve">in</w:t>
      </w:r>
      <w:r>
        <w:t xml:space="preserve"> </w:t>
      </w:r>
      <w:r>
        <w:rPr>
          <w:bCs/>
          <w:b/>
        </w:rPr>
        <w:t xml:space="preserve">Germany Berlin</w:t>
      </w:r>
      <w:r>
        <w:t xml:space="preserve"> </w:t>
      </w:r>
      <w:r>
        <w:t xml:space="preserve">is tasked with a diverse set of responsibilities, including representing national interests abroad, fostering bilateral relationships, and participating in multilateral negotiations. In the context of contemporary global challenges, such as climate policy and digital governance, diplomats must also act as advisors to policymakers. For example, German diplomats stationed in Berlin often engage with representatives from the United Nations Climate Change Conference (COP) to advance sustainable development goals.</w:t>
      </w:r>
    </w:p>
    <w:p>
      <w:pPr>
        <w:pStyle w:val="BodyText"/>
      </w:pPr>
      <w:r>
        <w:t xml:space="preserve">Germany’s commitment to multilateralism is reflected in its diplomatic missions across</w:t>
      </w:r>
      <w:r>
        <w:t xml:space="preserve"> </w:t>
      </w:r>
      <w:r>
        <w:rPr>
          <w:bCs/>
          <w:b/>
        </w:rPr>
        <w:t xml:space="preserve">Germany Berlin</w:t>
      </w:r>
      <w:r>
        <w:t xml:space="preserve">, which serve as platforms for dialogue on pressing issues like refugee integration and transatlantic security. Diplomats here must navigate a landscape of competing interests, ensuring that Germany’s foreign policy aligns with both its national priorities and global responsibilities.</w:t>
      </w:r>
    </w:p>
    <w:bookmarkEnd w:id="23"/>
    <w:bookmarkStart w:id="24" w:name="Xd1c06bbd449953c938cf59f4c785b0c91a0079a"/>
    <w:p>
      <w:pPr>
        <w:pStyle w:val="Heading2"/>
      </w:pPr>
      <w:r>
        <w:t xml:space="preserve">Academic Preparation for Diplomats: The Role of Universities in Berlin</w:t>
      </w:r>
    </w:p>
    <w:p>
      <w:pPr>
        <w:pStyle w:val="FirstParagraph"/>
      </w:pPr>
      <w:r>
        <w:t xml:space="preserve">The training of diplomats is a rigorous process that combines academic study with practical experience. Institutions like the</w:t>
      </w:r>
      <w:r>
        <w:t xml:space="preserve"> </w:t>
      </w:r>
      <w:r>
        <w:rPr>
          <w:bCs/>
          <w:b/>
        </w:rPr>
        <w:t xml:space="preserve">Germany Berlin</w:t>
      </w:r>
      <w:r>
        <w:t xml:space="preserve">-based University of Applied Sciences offer programs tailored to prepare students for careers in diplomacy. These programs emphasize not only language skills and international law but also cultural competence, negotiation techniques, and crisis management—essential tools for modern diplomats.</w:t>
      </w:r>
    </w:p>
    <w:p>
      <w:pPr>
        <w:pStyle w:val="BodyText"/>
      </w:pPr>
      <w:r>
        <w:t xml:space="preserve">Students enrolled in such programs often participate in internships with diplomatic missions or NGOs based in</w:t>
      </w:r>
      <w:r>
        <w:t xml:space="preserve"> </w:t>
      </w:r>
      <w:r>
        <w:rPr>
          <w:bCs/>
          <w:b/>
        </w:rPr>
        <w:t xml:space="preserve">Germany Berlin</w:t>
      </w:r>
      <w:r>
        <w:t xml:space="preserve">. These experiences provide firsthand exposure to the intricacies of international relations. For instance, a student might work on drafting policy briefs for the German Foreign Office or engage in simulations of multilateral negotiations at institutions like the Berlin School of Economics and Law.</w:t>
      </w:r>
    </w:p>
    <w:bookmarkEnd w:id="24"/>
    <w:bookmarkStart w:id="25" w:name="X1d57700f4fc12181024499e9379aa0a76e4cf54"/>
    <w:p>
      <w:pPr>
        <w:pStyle w:val="Heading2"/>
      </w:pPr>
      <w:r>
        <w:t xml:space="preserve">Challenges and Opportunities for Diplomats in Berlin</w:t>
      </w:r>
    </w:p>
    <w:p>
      <w:pPr>
        <w:pStyle w:val="FirstParagraph"/>
      </w:pPr>
      <w:r>
        <w:t xml:space="preserve">The</w:t>
      </w:r>
      <w:r>
        <w:t xml:space="preserve"> </w:t>
      </w:r>
      <w:r>
        <w:rPr>
          <w:bCs/>
          <w:b/>
        </w:rPr>
        <w:t xml:space="preserve">Diplomat</w:t>
      </w:r>
      <w:r>
        <w:t xml:space="preserve"> </w:t>
      </w:r>
      <w:r>
        <w:t xml:space="preserve">operating in</w:t>
      </w:r>
      <w:r>
        <w:t xml:space="preserve"> </w:t>
      </w:r>
      <w:r>
        <w:rPr>
          <w:bCs/>
          <w:b/>
        </w:rPr>
        <w:t xml:space="preserve">Germany Berlin</w:t>
      </w:r>
      <w:r>
        <w:t xml:space="preserve"> </w:t>
      </w:r>
      <w:r>
        <w:t xml:space="preserve">faces unique challenges, including managing rising geopolitical tensions between East and West, addressing domestic political pressures, and adapting to rapid technological changes. However, the city’s vibrant academic environment and access to global networks present unparalleled opportunities for growth. Berlin’s reputation as a hub for innovation also allows diplomats to collaborate with tech firms and startups on initiatives like digital diplomacy or cybersecurity.</w:t>
      </w:r>
    </w:p>
    <w:p>
      <w:pPr>
        <w:pStyle w:val="BodyText"/>
      </w:pPr>
      <w:r>
        <w:t xml:space="preserve">Moreover, Germany Berlin’s multicultural population offers diplomats a chance to deepen their understanding of intercultural communication. This is particularly relevant in addressing global issues such as migration, where empathy and cultural sensitivity are critical.</w:t>
      </w:r>
    </w:p>
    <w:bookmarkEnd w:id="25"/>
    <w:bookmarkStart w:id="26" w:name="conclusion"/>
    <w:p>
      <w:pPr>
        <w:pStyle w:val="Heading2"/>
      </w:pPr>
      <w:r>
        <w:t xml:space="preserve">Conclusion</w:t>
      </w:r>
    </w:p>
    <w:p>
      <w:pPr>
        <w:pStyle w:val="FirstParagraph"/>
      </w:pPr>
      <w:r>
        <w:t xml:space="preserve">This Undergraduate Thesis underscores the vital role of</w:t>
      </w:r>
      <w:r>
        <w:t xml:space="preserve"> </w:t>
      </w:r>
      <w:r>
        <w:rPr>
          <w:bCs/>
          <w:b/>
        </w:rPr>
        <w:t xml:space="preserve">Diplomats</w:t>
      </w:r>
      <w:r>
        <w:t xml:space="preserve"> </w:t>
      </w:r>
      <w:r>
        <w:t xml:space="preserve">in shaping international relations within the context of</w:t>
      </w:r>
      <w:r>
        <w:t xml:space="preserve"> </w:t>
      </w:r>
      <w:r>
        <w:rPr>
          <w:bCs/>
          <w:b/>
        </w:rPr>
        <w:t xml:space="preserve">Germany Berlin</w:t>
      </w:r>
      <w:r>
        <w:t xml:space="preserve">. As a city that bridges history and modernity, Berlin provides an ideal environment for diplomats to engage in high-stakes negotiations and foster global cooperation. The academic programs available in</w:t>
      </w:r>
      <w:r>
        <w:t xml:space="preserve"> </w:t>
      </w:r>
      <w:r>
        <w:rPr>
          <w:bCs/>
          <w:b/>
        </w:rPr>
        <w:t xml:space="preserve">Germany Berlin</w:t>
      </w:r>
      <w:r>
        <w:t xml:space="preserve"> </w:t>
      </w:r>
      <w:r>
        <w:t xml:space="preserve">play a crucial role in preparing future diplomats to meet these challenges head-on. By combining rigorous training with real-world experience, students can emerge as leaders capable of navigating the complexities of a rapidly changing world.</w:t>
      </w:r>
    </w:p>
    <w:p>
      <w:pPr>
        <w:pStyle w:val="BodyText"/>
      </w:pPr>
      <w:r>
        <w:t xml:space="preserve">In conclusion, the interplay between academic institutions, diplomatic missions, and the unique socio-political fabric of</w:t>
      </w:r>
      <w:r>
        <w:t xml:space="preserve"> </w:t>
      </w:r>
      <w:r>
        <w:rPr>
          <w:bCs/>
          <w:b/>
        </w:rPr>
        <w:t xml:space="preserve">Germany Berlin</w:t>
      </w:r>
      <w:r>
        <w:t xml:space="preserve"> </w:t>
      </w:r>
      <w:r>
        <w:t xml:space="preserve">highlights why this city remains a cornerstone for studying and practicing diplomacy at an undergraduate level. As global challenges continue to evolve, so too must the strategies of those who serve as diplomats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Germany Berlin</dc:title>
  <dc:creator/>
  <dc:language>en</dc:language>
  <cp:keywords/>
  <dcterms:created xsi:type="dcterms:W3CDTF">2026-07-23T01:01:27Z</dcterms:created>
  <dcterms:modified xsi:type="dcterms:W3CDTF">2026-07-23T01:01:27Z</dcterms:modified>
</cp:coreProperties>
</file>

<file path=docProps/custom.xml><?xml version="1.0" encoding="utf-8"?>
<Properties xmlns="http://schemas.openxmlformats.org/officeDocument/2006/custom-properties" xmlns:vt="http://schemas.openxmlformats.org/officeDocument/2006/docPropsVTypes"/>
</file>