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130deb06a2e6bfe39d3855b2a7d80e466b6c1cb"/>
    <w:p>
      <w:pPr>
        <w:pStyle w:val="Heading1"/>
      </w:pPr>
      <w:r>
        <w:t xml:space="preserve">Undergraduate Thesis: The Role of a Diplomat in Ghana, Accra</w:t>
      </w:r>
    </w:p>
    <w:bookmarkStart w:id="20" w:name="abstract"/>
    <w:p>
      <w:pPr>
        <w:pStyle w:val="Heading2"/>
      </w:pPr>
      <w:r>
        <w:t xml:space="preserve">Abstract</w:t>
      </w:r>
    </w:p>
    <w:p>
      <w:pPr>
        <w:pStyle w:val="FirstParagraph"/>
      </w:pPr>
      <w:r>
        <w:t xml:space="preserve">This Undergraduate Thesis explores the critical role of a diplomat in shaping and maintaining international relations within the context of Ghana, specifically Accra. As the capital city and political hub of Ghana, Accra serves as a focal point for diplomatic activities that influence both regional and global dynamics. This document examines how diplomats navigate the unique socio-political landscape of Ghana, their responsibilities in fostering bilateral agreements, conflict resolution, and promoting national interests on the international stage. By analyzing historical precedents, current challenges faced by diplomats in Accra, and potential strategies for enhancing diplomatic effectiveness, this thesis underscores the significance of diplomacy as a cornerstone of Ghana’s foreign policy framework.</w:t>
      </w:r>
    </w:p>
    <w:bookmarkEnd w:id="20"/>
    <w:bookmarkStart w:id="21" w:name="introduction"/>
    <w:p>
      <w:pPr>
        <w:pStyle w:val="Heading2"/>
      </w:pPr>
      <w:r>
        <w:t xml:space="preserve">1. Introduction</w:t>
      </w:r>
    </w:p>
    <w:p>
      <w:pPr>
        <w:pStyle w:val="FirstParagraph"/>
      </w:pPr>
      <w:r>
        <w:t xml:space="preserve">Ghana has long been recognized as a beacon of democracy and stability in West Africa, with Accra emerging as a key center for diplomatic engagement. The role of a diplomat in this context is multifaceted, requiring expertise in negotiation, cultural sensitivity, and an understanding of international law. This thesis aims to dissect the functions and responsibilities of diplomats stationed in Accra, emphasizing how their work aligns with Ghana’s national interests while addressing regional and global challenges.</w:t>
      </w:r>
    </w:p>
    <w:bookmarkEnd w:id="21"/>
    <w:bookmarkStart w:id="22" w:name="historical-context-of-diplomacy-in-ghana"/>
    <w:p>
      <w:pPr>
        <w:pStyle w:val="Heading2"/>
      </w:pPr>
      <w:r>
        <w:t xml:space="preserve">2. Historical Context of Diplomacy in Ghana</w:t>
      </w:r>
    </w:p>
    <w:p>
      <w:pPr>
        <w:pStyle w:val="FirstParagraph"/>
      </w:pPr>
      <w:r>
        <w:t xml:space="preserve">Ghana’s diplomatic history dates back to its independence in 1957, when the nation established itself as a leader in promoting pan-Africanism and regional cooperation. Accra has since hosted numerous international conferences and organizations, including the African Union (AU) and the Economic Community of West African States (ECOWAS). Diplomats based in Accra have played a pivotal role in mediating conflicts, advocating for peacekeeping efforts, and fostering economic partnerships across Africa. This historical foundation highlights the enduring importance of diplomats as agents of Ghana’s soft power.</w:t>
      </w:r>
    </w:p>
    <w:bookmarkEnd w:id="22"/>
    <w:bookmarkStart w:id="23" w:name="the-role-of-a-diplomat-in-modern-ghana"/>
    <w:p>
      <w:pPr>
        <w:pStyle w:val="Heading2"/>
      </w:pPr>
      <w:r>
        <w:t xml:space="preserve">3. The Role of a Diplomat in Modern Ghana</w:t>
      </w:r>
    </w:p>
    <w:p>
      <w:pPr>
        <w:pStyle w:val="FirstParagraph"/>
      </w:pPr>
      <w:r>
        <w:t xml:space="preserve">In contemporary Ghana, a diplomat operates within a complex web of domestic and international priorities. Key responsibilities include:</w:t>
      </w:r>
    </w:p>
    <w:p>
      <w:pPr>
        <w:numPr>
          <w:ilvl w:val="0"/>
          <w:numId w:val="1001"/>
        </w:numPr>
        <w:pStyle w:val="Compact"/>
      </w:pPr>
      <w:r>
        <w:rPr>
          <w:bCs/>
          <w:b/>
        </w:rPr>
        <w:t xml:space="preserve">Bilateral Relations:</w:t>
      </w:r>
      <w:r>
        <w:t xml:space="preserve"> </w:t>
      </w:r>
      <w:r>
        <w:t xml:space="preserve">Negotiating treaties, trade agreements, and cultural exchanges with foreign governments.</w:t>
      </w:r>
    </w:p>
    <w:p>
      <w:pPr>
        <w:numPr>
          <w:ilvl w:val="0"/>
          <w:numId w:val="1001"/>
        </w:numPr>
        <w:pStyle w:val="Compact"/>
      </w:pPr>
      <w:r>
        <w:rPr>
          <w:bCs/>
          <w:b/>
        </w:rPr>
        <w:t xml:space="preserve">Conflict Resolution:</w:t>
      </w:r>
      <w:r>
        <w:t xml:space="preserve"> </w:t>
      </w:r>
      <w:r>
        <w:t xml:space="preserve">Mediating disputes within West Africa, such as those in the Sahel or between neighboring states like Nigeria and Togo.</w:t>
      </w:r>
    </w:p>
    <w:p>
      <w:pPr>
        <w:numPr>
          <w:ilvl w:val="0"/>
          <w:numId w:val="1001"/>
        </w:numPr>
        <w:pStyle w:val="Compact"/>
      </w:pPr>
      <w:r>
        <w:rPr>
          <w:bCs/>
          <w:b/>
        </w:rPr>
        <w:t xml:space="preserve">Economic Diplomacy:</w:t>
      </w:r>
      <w:r>
        <w:t xml:space="preserve"> </w:t>
      </w:r>
      <w:r>
        <w:t xml:space="preserve">Promoting Ghanaian exports (e.g., gold, cocoa) and attracting foreign investment through strategic partnerships.</w:t>
      </w:r>
    </w:p>
    <w:p>
      <w:pPr>
        <w:numPr>
          <w:ilvl w:val="0"/>
          <w:numId w:val="1001"/>
        </w:numPr>
        <w:pStyle w:val="Compact"/>
      </w:pPr>
      <w:r>
        <w:rPr>
          <w:bCs/>
          <w:b/>
        </w:rPr>
        <w:t xml:space="preserve">Cultural Promotion:</w:t>
      </w:r>
      <w:r>
        <w:t xml:space="preserve"> </w:t>
      </w:r>
      <w:r>
        <w:t xml:space="preserve">Representing Ghana’s rich heritage on the global stage to enhance national identity and tourism.</w:t>
      </w:r>
    </w:p>
    <w:p>
      <w:pPr>
        <w:pStyle w:val="FirstParagraph"/>
      </w:pPr>
      <w:r>
        <w:t xml:space="preserve">Diplomats in Accra also serve as liaisons between Ghanaian citizens abroad and the government, ensuring that their concerns are addressed through consular services. This dual role underscores the diplomat’s significance as both a representative of state interests and a custodian of national values.</w:t>
      </w:r>
    </w:p>
    <w:bookmarkEnd w:id="23"/>
    <w:bookmarkStart w:id="24" w:name="challenges-faced-by-diplomats-in-accra"/>
    <w:p>
      <w:pPr>
        <w:pStyle w:val="Heading2"/>
      </w:pPr>
      <w:r>
        <w:t xml:space="preserve">4. Challenges Faced by Diplomats in Accra</w:t>
      </w:r>
    </w:p>
    <w:p>
      <w:pPr>
        <w:pStyle w:val="FirstParagraph"/>
      </w:pPr>
      <w:r>
        <w:t xml:space="preserve">Despite its strategic position, Ghana faces unique challenges that test the effectiveness of its diplomatic corps. These include:</w:t>
      </w:r>
    </w:p>
    <w:p>
      <w:pPr>
        <w:numPr>
          <w:ilvl w:val="0"/>
          <w:numId w:val="1002"/>
        </w:numPr>
        <w:pStyle w:val="Compact"/>
      </w:pPr>
      <w:r>
        <w:rPr>
          <w:bCs/>
          <w:b/>
        </w:rPr>
        <w:t xml:space="preserve">Regional Instability:</w:t>
      </w:r>
      <w:r>
        <w:t xml:space="preserve"> </w:t>
      </w:r>
      <w:r>
        <w:t xml:space="preserve">Ongoing conflicts in countries like Burkina Faso and Mali complicate regional cooperation efforts.</w:t>
      </w:r>
    </w:p>
    <w:p>
      <w:pPr>
        <w:numPr>
          <w:ilvl w:val="0"/>
          <w:numId w:val="1002"/>
        </w:numPr>
        <w:pStyle w:val="Compact"/>
      </w:pPr>
      <w:r>
        <w:rPr>
          <w:bCs/>
          <w:b/>
        </w:rPr>
        <w:t xml:space="preserve">Economic Constraints:</w:t>
      </w:r>
      <w:r>
        <w:t xml:space="preserve"> </w:t>
      </w:r>
      <w:r>
        <w:t xml:space="preserve">Limited funding for foreign missions can hinder the ability to maintain robust diplomatic networks.</w:t>
      </w:r>
    </w:p>
    <w:p>
      <w:pPr>
        <w:numPr>
          <w:ilvl w:val="0"/>
          <w:numId w:val="1002"/>
        </w:numPr>
        <w:pStyle w:val="Compact"/>
      </w:pPr>
      <w:r>
        <w:rPr>
          <w:bCs/>
          <w:b/>
        </w:rPr>
        <w:t xml:space="preserve">Cultural Nuance:</w:t>
      </w:r>
      <w:r>
        <w:t xml:space="preserve"> </w:t>
      </w:r>
      <w:r>
        <w:t xml:space="preserve">Navigating the diverse political cultures of West African nations requires deep cultural awareness and adaptability.</w:t>
      </w:r>
    </w:p>
    <w:p>
      <w:pPr>
        <w:numPr>
          <w:ilvl w:val="0"/>
          <w:numId w:val="1002"/>
        </w:numPr>
        <w:pStyle w:val="Compact"/>
      </w:pPr>
      <w:r>
        <w:rPr>
          <w:bCs/>
          <w:b/>
        </w:rPr>
        <w:t xml:space="preserve">Climate Change:</w:t>
      </w:r>
      <w:r>
        <w:t xml:space="preserve"> </w:t>
      </w:r>
      <w:r>
        <w:t xml:space="preserve">Environmental issues, such as deforestation in neighboring countries, demand urgent diplomatic attention to prevent transboundary crises.</w:t>
      </w:r>
    </w:p>
    <w:p>
      <w:pPr>
        <w:pStyle w:val="FirstParagraph"/>
      </w:pPr>
      <w:r>
        <w:t xml:space="preserve">Diplomats in Accra must also balance Ghana’s domestic priorities (e.g., economic reforms, healthcare initiatives) with the demands of international engagements. This requires a delicate equilibrium between assertiveness and collaboration.</w:t>
      </w:r>
    </w:p>
    <w:bookmarkEnd w:id="24"/>
    <w:bookmarkStart w:id="25" w:name="Xf8398433e688d9c51039a9bec1e26d0bbe976a4"/>
    <w:p>
      <w:pPr>
        <w:pStyle w:val="Heading2"/>
      </w:pPr>
      <w:r>
        <w:t xml:space="preserve">5. Case Study: Diplomatic Initiatives in Accra</w:t>
      </w:r>
    </w:p>
    <w:p>
      <w:pPr>
        <w:pStyle w:val="FirstParagraph"/>
      </w:pPr>
      <w:r>
        <w:t xml:space="preserve">Accra has emerged as a hub for multilateral diplomacy, hosting events such as the ECOWAS Summit and the African Union’s annual gatherings. A notable example is Ghana’s role in facilitating peace talks during the 2014–2016 West African Ebola outbreak, where diplomats coordinated with international health agencies to mitigate regional spread. Another case involves Ghana’s advocacy for equitable resource distribution in Lake Volta, a transboundary water body shared with Burkina Faso and Togo. These initiatives highlight how diplomats in Accra leverage their expertise to address both immediate crises and long-term sustainability goals.</w:t>
      </w:r>
    </w:p>
    <w:bookmarkEnd w:id="25"/>
    <w:bookmarkStart w:id="26" w:name="Xcc9596d6448d41b394d2e61223c3ccecd16606d"/>
    <w:p>
      <w:pPr>
        <w:pStyle w:val="Heading2"/>
      </w:pPr>
      <w:r>
        <w:t xml:space="preserve">6. Recommendations for Strengthening Diplomatic Capacity</w:t>
      </w:r>
    </w:p>
    <w:p>
      <w:pPr>
        <w:pStyle w:val="FirstParagraph"/>
      </w:pPr>
      <w:r>
        <w:t xml:space="preserve">To enhance the effectiveness of diplomats in Accra, Ghana should prioritize:</w:t>
      </w:r>
    </w:p>
    <w:p>
      <w:pPr>
        <w:numPr>
          <w:ilvl w:val="0"/>
          <w:numId w:val="1003"/>
        </w:numPr>
        <w:pStyle w:val="Compact"/>
      </w:pPr>
      <w:r>
        <w:rPr>
          <w:bCs/>
          <w:b/>
        </w:rPr>
        <w:t xml:space="preserve">Training Programs:</w:t>
      </w:r>
      <w:r>
        <w:t xml:space="preserve"> </w:t>
      </w:r>
      <w:r>
        <w:t xml:space="preserve">Investing in advanced training for diplomats to address emerging challenges like cyber diplomacy and climate negotiation.</w:t>
      </w:r>
    </w:p>
    <w:p>
      <w:pPr>
        <w:numPr>
          <w:ilvl w:val="0"/>
          <w:numId w:val="1003"/>
        </w:numPr>
        <w:pStyle w:val="Compact"/>
      </w:pPr>
      <w:r>
        <w:rPr>
          <w:bCs/>
          <w:b/>
        </w:rPr>
        <w:t xml:space="preserve">Technological Integration:</w:t>
      </w:r>
      <w:r>
        <w:t xml:space="preserve"> </w:t>
      </w:r>
      <w:r>
        <w:t xml:space="preserve">Utilizing digital tools for real-time communication and data analysis in international negotiations.</w:t>
      </w:r>
    </w:p>
    <w:p>
      <w:pPr>
        <w:numPr>
          <w:ilvl w:val="0"/>
          <w:numId w:val="1003"/>
        </w:numPr>
        <w:pStyle w:val="Compact"/>
      </w:pPr>
      <w:r>
        <w:rPr>
          <w:bCs/>
          <w:b/>
        </w:rPr>
        <w:t xml:space="preserve">Multilateral Partnerships:</w:t>
      </w:r>
      <w:r>
        <w:t xml:space="preserve"> </w:t>
      </w:r>
      <w:r>
        <w:t xml:space="preserve">Expanding Ghana’s involvement in global organizations such as the UN Security Council to amplify its diplomatic influence.</w:t>
      </w:r>
    </w:p>
    <w:bookmarkEnd w:id="26"/>
    <w:bookmarkStart w:id="27" w:name="conclusion"/>
    <w:p>
      <w:pPr>
        <w:pStyle w:val="Heading2"/>
      </w:pPr>
      <w:r>
        <w:t xml:space="preserve">7. Conclusion</w:t>
      </w:r>
    </w:p>
    <w:p>
      <w:pPr>
        <w:pStyle w:val="FirstParagraph"/>
      </w:pPr>
      <w:r>
        <w:t xml:space="preserve">This Undergraduate Thesis underscores the indispensable role of a diplomat in Accra, Ghana, as a bridge between national aspirations and international realities. Through historical analysis, case studies, and forward-looking recommendations, it reaffirms that diplomacy is not merely an act of statecraft but a dynamic process that shapes Ghana’s place in the global community. As Accra continues to grow as a diplomatic capital, the nation must ensure its diplomats are equipped to navigate an increasingly interconnected world while safeguarding Ghana’s interests at home and abroad.</w:t>
      </w:r>
    </w:p>
    <w:bookmarkEnd w:id="27"/>
    <w:bookmarkStart w:id="28" w:name="references"/>
    <w:p>
      <w:pPr>
        <w:pStyle w:val="Heading2"/>
      </w:pPr>
      <w:r>
        <w:t xml:space="preserve">References</w:t>
      </w:r>
    </w:p>
    <w:p>
      <w:pPr>
        <w:pStyle w:val="FirstParagraph"/>
      </w:pPr>
      <w:r>
        <w:t xml:space="preserve">[Include academic sources, government publications, and international organization reports relevant to Ghanaian diplomacy.]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Ghana, Accra</dc:title>
  <dc:creator/>
  <dc:language>en</dc:language>
  <cp:keywords/>
  <dcterms:created xsi:type="dcterms:W3CDTF">2026-07-21T03:23:55Z</dcterms:created>
  <dcterms:modified xsi:type="dcterms:W3CDTF">2026-07-21T03:23:55Z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