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Diplomat</w:t>
      </w:r>
      <w:r>
        <w:t xml:space="preserve"> </w:t>
      </w:r>
      <w:r>
        <w:t xml:space="preserve">in</w:t>
      </w:r>
      <w:r>
        <w:t xml:space="preserve"> </w:t>
      </w:r>
      <w:r>
        <w:t xml:space="preserve">India's</w:t>
      </w:r>
      <w:r>
        <w:t xml:space="preserve"> </w:t>
      </w:r>
      <w:r>
        <w:t xml:space="preserve">New</w:t>
      </w:r>
      <w:r>
        <w:t xml:space="preserve"> </w:t>
      </w:r>
      <w:r>
        <w:t xml:space="preserve">Delhi</w:t>
      </w:r>
    </w:p>
    <w:p>
      <w:pPr>
        <w:pStyle w:val="FirstParagraph"/>
      </w:pPr>
      <w:r>
        <w:t xml:space="preserve">```html</w:t>
      </w:r>
    </w:p>
    <w:bookmarkStart w:id="33" w:name="Xa388f6fc81e3fad229ae254c13c737237b4edb9"/>
    <w:p>
      <w:pPr>
        <w:pStyle w:val="Heading1"/>
      </w:pPr>
      <w:r>
        <w:t xml:space="preserve">Undergraduate Thesis: The Role and Challenges of a Diplomat in the Context of India's New Delhi</w:t>
      </w:r>
    </w:p>
    <w:bookmarkStart w:id="20" w:name="abstract"/>
    <w:p>
      <w:pPr>
        <w:pStyle w:val="Heading2"/>
      </w:pPr>
      <w:r>
        <w:t xml:space="preserve">Abstract</w:t>
      </w:r>
    </w:p>
    <w:p>
      <w:pPr>
        <w:pStyle w:val="FirstParagraph"/>
      </w:pPr>
      <w:r>
        <w:t xml:space="preserve">This undergraduate thesis explores the multifaceted role of a diplomat operating within the geopolitical and cultural landscape of New Delhi, India. As the capital city, New Delhi serves as a critical nexus for international diplomacy, hosting global summits, diplomatic missions, and intergovernmental organizations. The document examines how diplomats navigate India's unique socio-political environment to advance national interests while addressing regional and global challenges. By analyzing historical precedents, contemporary issues, and institutional frameworks in New Delhi, this thesis highlights the evolving responsibilities of a diplomat in shaping India's foreign policy narrative.</w:t>
      </w:r>
    </w:p>
    <w:bookmarkEnd w:id="20"/>
    <w:bookmarkStart w:id="21" w:name="introduction"/>
    <w:p>
      <w:pPr>
        <w:pStyle w:val="Heading2"/>
      </w:pPr>
      <w:r>
        <w:t xml:space="preserve">Introduction</w:t>
      </w:r>
    </w:p>
    <w:p>
      <w:pPr>
        <w:pStyle w:val="FirstParagraph"/>
      </w:pPr>
      <w:r>
        <w:t xml:space="preserve">New Delhi, as the political and administrative capital of India, is a focal point for diplomatic engagement. The city houses key institutions such as the Ministry of External Affairs (MEA), embassies from over 180 countries, and international organizations like the United Nations Office in New Delhi. For diplomats operating here, understanding India's complex domestic dynamics—ranging from its democratic ethos to its economic aspirations—is essential. This thesis investigates how diplomats in New Delhi balance the demands of multilateralism, bilateral relations, and non-traditional security challenges while representing their home nations.</w:t>
      </w:r>
    </w:p>
    <w:bookmarkEnd w:id="21"/>
    <w:bookmarkStart w:id="22" w:name="literature-review"/>
    <w:p>
      <w:pPr>
        <w:pStyle w:val="Heading2"/>
      </w:pPr>
      <w:r>
        <w:t xml:space="preserve">Literature Review</w:t>
      </w:r>
    </w:p>
    <w:p>
      <w:pPr>
        <w:pStyle w:val="FirstParagraph"/>
      </w:pPr>
      <w:r>
        <w:t xml:space="preserve">The role of a diplomat has evolved significantly in the 21st century, particularly in regions like South Asia. Scholars such as [Author Name] (Year) emphasize the importance of soft power and cultural diplomacy in modern international relations. In New Delhi, diplomats must engage with India's strategic priorities, including its "Neighborhood First" policy and partnerships under the Quad framework (India, USA, Japan, Australia). Additionally, regional issues like border disputes with China and Pakistan require nuanced diplomatic strategies. This thesis builds on existing literature by focusing specifically on the challenges and opportunities unique to New Delhi as a diplomatic hub.</w:t>
      </w:r>
    </w:p>
    <w:bookmarkEnd w:id="22"/>
    <w:bookmarkStart w:id="23" w:name="methodology"/>
    <w:p>
      <w:pPr>
        <w:pStyle w:val="Heading2"/>
      </w:pPr>
      <w:r>
        <w:t xml:space="preserve">Methodology</w:t>
      </w:r>
    </w:p>
    <w:p>
      <w:pPr>
        <w:pStyle w:val="FirstParagraph"/>
      </w:pPr>
      <w:r>
        <w:t xml:space="preserve">This study employs a qualitative approach, analyzing primary sources such as speeches by Indian diplomats, reports from the MEA, and case studies of high-profile diplomatic events in New Delhi. Secondary data includes academic journals on South Asian diplomacy and interviews with foreign service officers based in India. The research methodology prioritizes understanding the institutional mechanisms that support diplomats while addressing gaps in existing scholarship about New Delhi's role as a diplomatic center.</w:t>
      </w:r>
    </w:p>
    <w:bookmarkEnd w:id="23"/>
    <w:bookmarkStart w:id="28" w:name="key-themes"/>
    <w:p>
      <w:pPr>
        <w:pStyle w:val="Heading2"/>
      </w:pPr>
      <w:r>
        <w:t xml:space="preserve">Key Themes</w:t>
      </w:r>
    </w:p>
    <w:bookmarkStart w:id="24" w:name="multilateral-diplomacy-in-new-delhi"/>
    <w:p>
      <w:pPr>
        <w:pStyle w:val="Heading3"/>
      </w:pPr>
      <w:r>
        <w:t xml:space="preserve">1. Multilateral Diplomacy in New Delhi</w:t>
      </w:r>
    </w:p>
    <w:p>
      <w:pPr>
        <w:pStyle w:val="FirstParagraph"/>
      </w:pPr>
      <w:r>
        <w:t xml:space="preserve">New Delhi hosts major international summits, such as the G20 and BRICS meetings, which require diplomats to coordinate with diverse stakeholders. For example, during the 2023 G20 summit hosted by India, diplomats played a pivotal role in mediating discussions on climate change and global trade. This underscores the need for diplomats to balance consensus-building with advocacy for their home countries' interests.</w:t>
      </w:r>
    </w:p>
    <w:bookmarkEnd w:id="24"/>
    <w:bookmarkStart w:id="25" w:name="Xec682c45c0e3fcb9b03a2d97b42e30da6a5459a"/>
    <w:p>
      <w:pPr>
        <w:pStyle w:val="Heading3"/>
      </w:pPr>
      <w:r>
        <w:t xml:space="preserve">2. Bilateral Relations and Strategic Partnerships</w:t>
      </w:r>
    </w:p>
    <w:p>
      <w:pPr>
        <w:pStyle w:val="FirstParagraph"/>
      </w:pPr>
      <w:r>
        <w:t xml:space="preserve">Diplomats in New Delhi must manage bilateral relations with neighboring countries like China, Pakistan, and Sri Lanka, as well as global powers such as the United States and Russia. The India-US strategic partnership exemplifies this complexity, with diplomats navigating issues ranging from defense cooperation to trade disputes. Similarly, managing ties with China amid border tensions requires a delicate balance of assertiveness and pragmatism.</w:t>
      </w:r>
    </w:p>
    <w:bookmarkEnd w:id="25"/>
    <w:bookmarkStart w:id="26" w:name="cultural-diplomacy-and-soft-power"/>
    <w:p>
      <w:pPr>
        <w:pStyle w:val="Heading3"/>
      </w:pPr>
      <w:r>
        <w:t xml:space="preserve">3. Cultural Diplomacy and Soft Power</w:t>
      </w:r>
    </w:p>
    <w:p>
      <w:pPr>
        <w:pStyle w:val="FirstParagraph"/>
      </w:pPr>
      <w:r>
        <w:t xml:space="preserve">New Delhi's cultural diversity provides diplomats opportunities to promote soft power through initiatives like the India International Centre (IIC) and the Indian Council for Cultural Relations (ICCR). These organizations foster cross-cultural understanding, enabling diplomats to build goodwill with foreign audiences while showcasing India's heritage.</w:t>
      </w:r>
    </w:p>
    <w:bookmarkEnd w:id="26"/>
    <w:bookmarkStart w:id="27" w:name="non-traditional-security-challenges"/>
    <w:p>
      <w:pPr>
        <w:pStyle w:val="Heading3"/>
      </w:pPr>
      <w:r>
        <w:t xml:space="preserve">4. Non-Traditional Security Challenges</w:t>
      </w:r>
    </w:p>
    <w:p>
      <w:pPr>
        <w:pStyle w:val="FirstParagraph"/>
      </w:pPr>
      <w:r>
        <w:t xml:space="preserve">Diplomats in New Delhi must address emerging threats such as cyber warfare, transnational crime, and climate change. For instance, India's efforts to combat piracy in the Indian Ocean involve collaboration with countries like the US and Japan, highlighting the role of diplomats in coordinating multilateral security strategies.</w:t>
      </w:r>
    </w:p>
    <w:bookmarkEnd w:id="27"/>
    <w:bookmarkEnd w:id="28"/>
    <w:bookmarkStart w:id="29" w:name="X17b2ddff9756deaa585e38f35147fe312be3231"/>
    <w:p>
      <w:pPr>
        <w:pStyle w:val="Heading2"/>
      </w:pPr>
      <w:r>
        <w:t xml:space="preserve">Case Study: The Role of a Diplomat During the 2019 Kashmir Crisis</w:t>
      </w:r>
    </w:p>
    <w:p>
      <w:pPr>
        <w:pStyle w:val="FirstParagraph"/>
      </w:pPr>
      <w:r>
        <w:t xml:space="preserve">The 2019 Kashmir crisis exemplifies the challenges faced by diplomats in New Delhi. As India revoked Jammu and Kashmir's special status, diplomats had to manage international reactions while defending India's sovereignty. This case study demonstrates how diplomats must act as both advocates for their home nations and mediators in global discourse.</w:t>
      </w:r>
    </w:p>
    <w:bookmarkEnd w:id="29"/>
    <w:bookmarkStart w:id="30" w:name="Xa0a56161c9a02966b9d814e3b3b01c6637d7b60"/>
    <w:p>
      <w:pPr>
        <w:pStyle w:val="Heading2"/>
      </w:pPr>
      <w:r>
        <w:t xml:space="preserve">Challenges Faced by Diplomats in New Delhi</w:t>
      </w:r>
    </w:p>
    <w:p>
      <w:pPr>
        <w:numPr>
          <w:ilvl w:val="0"/>
          <w:numId w:val="1001"/>
        </w:numPr>
        <w:pStyle w:val="Compact"/>
      </w:pPr>
      <w:r>
        <w:rPr>
          <w:bCs/>
          <w:b/>
        </w:rPr>
        <w:t xml:space="preserve">Cultural and Linguistic Diversity:</w:t>
      </w:r>
      <w:r>
        <w:t xml:space="preserve"> </w:t>
      </w:r>
      <w:r>
        <w:t xml:space="preserve">Navigating India's multilingual and multicultural environment requires diplomats to build rapport with local stakeholders while maintaining their home country's interests.</w:t>
      </w:r>
    </w:p>
    <w:p>
      <w:pPr>
        <w:numPr>
          <w:ilvl w:val="0"/>
          <w:numId w:val="1001"/>
        </w:numPr>
        <w:pStyle w:val="Compact"/>
      </w:pPr>
      <w:r>
        <w:rPr>
          <w:bCs/>
          <w:b/>
        </w:rPr>
        <w:t xml:space="preserve">Political Dynamics:</w:t>
      </w:r>
      <w:r>
        <w:t xml:space="preserve"> </w:t>
      </w:r>
      <w:r>
        <w:t xml:space="preserve">The Indian government's evolving foreign policy priorities, such as a shift toward economic diplomacy, demand adaptability from diplomats.</w:t>
      </w:r>
    </w:p>
    <w:p>
      <w:pPr>
        <w:numPr>
          <w:ilvl w:val="0"/>
          <w:numId w:val="1001"/>
        </w:numPr>
        <w:pStyle w:val="Compact"/>
      </w:pPr>
      <w:r>
        <w:rPr>
          <w:bCs/>
          <w:b/>
        </w:rPr>
        <w:t xml:space="preserve">Bureaucratic Hurdles:</w:t>
      </w:r>
      <w:r>
        <w:t xml:space="preserve"> </w:t>
      </w:r>
      <w:r>
        <w:t xml:space="preserve">Interacting with India's complex bureaucratic machinery can delay decision-making processes, requiring diplomats to be patient and resourceful.</w:t>
      </w:r>
    </w:p>
    <w:bookmarkEnd w:id="30"/>
    <w:bookmarkStart w:id="31" w:name="conclusion"/>
    <w:p>
      <w:pPr>
        <w:pStyle w:val="Heading2"/>
      </w:pPr>
      <w:r>
        <w:t xml:space="preserve">Conclusion</w:t>
      </w:r>
    </w:p>
    <w:p>
      <w:pPr>
        <w:pStyle w:val="FirstParagraph"/>
      </w:pPr>
      <w:r>
        <w:t xml:space="preserve">In conclusion, the role of a diplomat in New Delhi is both dynamic and demanding. As India emerges as a global power, its capital city has become a crucial stage for shaping international relations. This thesis underscores the necessity for diplomats to be culturally adept, politically astute, and strategically resilient to contribute effectively to India's foreign policy objectives. Future research could explore the impact of digital diplomacy on New Delhi's diplomatic landscape or examine youth engagement programs initiated by Indian embassies abroad.</w:t>
      </w:r>
    </w:p>
    <w:bookmarkEnd w:id="31"/>
    <w:bookmarkStart w:id="32" w:name="references"/>
    <w:p>
      <w:pPr>
        <w:pStyle w:val="Heading2"/>
      </w:pPr>
      <w:r>
        <w:t xml:space="preserve">References</w:t>
      </w:r>
    </w:p>
    <w:p>
      <w:pPr>
        <w:numPr>
          <w:ilvl w:val="0"/>
          <w:numId w:val="1002"/>
        </w:numPr>
        <w:pStyle w:val="Compact"/>
      </w:pPr>
      <w:r>
        <w:t xml:space="preserve">[Author Name], [Year]. "Diplomacy in South Asia: Challenges and Opportunities." Journal of Asian Studies.</w:t>
      </w:r>
    </w:p>
    <w:p>
      <w:pPr>
        <w:numPr>
          <w:ilvl w:val="0"/>
          <w:numId w:val="1002"/>
        </w:numPr>
        <w:pStyle w:val="Compact"/>
      </w:pPr>
      <w:r>
        <w:t xml:space="preserve">Ministry of External Affairs, Government of India. (n.d.). "India's Foreign Policy Framework."</w:t>
      </w:r>
    </w:p>
    <w:p>
      <w:pPr>
        <w:numPr>
          <w:ilvl w:val="0"/>
          <w:numId w:val="1002"/>
        </w:numPr>
        <w:pStyle w:val="Compact"/>
      </w:pPr>
      <w:r>
        <w:t xml:space="preserve">United Nations Office in New Delhi. (2023). "Annual Report on Multilateral Engagement."</w:t>
      </w:r>
    </w:p>
    <w:p>
      <w:pPr>
        <w:pStyle w:val="FirstParagraph"/>
      </w:pPr>
      <w:r>
        <w:t xml:space="preserve">```</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a Diplomat in India's New Delhi</dc:title>
  <dc:creator/>
  <dc:language>en</dc:language>
  <cp:keywords/>
  <dcterms:created xsi:type="dcterms:W3CDTF">2026-07-23T20:54:38Z</dcterms:created>
  <dcterms:modified xsi:type="dcterms:W3CDTF">2026-07-23T20:54:38Z</dcterms:modified>
</cp:coreProperties>
</file>

<file path=docProps/custom.xml><?xml version="1.0" encoding="utf-8"?>
<Properties xmlns="http://schemas.openxmlformats.org/officeDocument/2006/custom-properties" xmlns:vt="http://schemas.openxmlformats.org/officeDocument/2006/docPropsVTypes"/>
</file>