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International</w:t>
      </w:r>
      <w:r>
        <w:t xml:space="preserve"> </w:t>
      </w:r>
      <w:r>
        <w:t xml:space="preserve">Relations</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Naples</w:t>
      </w:r>
    </w:p>
    <w:p>
      <w:pPr>
        <w:pStyle w:val="FirstParagraph"/>
      </w:pPr>
      <w:r>
        <w:t xml:space="preserve">```html</w:t>
      </w:r>
    </w:p>
    <w:bookmarkStart w:id="32" w:name="Xa68ec354add45312c76b2d36d6e64048e3707f6"/>
    <w:p>
      <w:pPr>
        <w:pStyle w:val="Heading1"/>
      </w:pPr>
      <w:r>
        <w:t xml:space="preserve">Undergraduate Thesis: The Role of Diplomats in International Relations with a Focus on Italy, Naples</w:t>
      </w:r>
    </w:p>
    <w:bookmarkStart w:id="20" w:name="abstract"/>
    <w:p>
      <w:pPr>
        <w:pStyle w:val="Heading2"/>
      </w:pPr>
      <w:r>
        <w:t xml:space="preserve">Abstract</w:t>
      </w:r>
    </w:p>
    <w:p>
      <w:pPr>
        <w:pStyle w:val="FirstParagraph"/>
      </w:pPr>
      <w:r>
        <w:t xml:space="preserve">This undergraduate thesis explores the multifaceted role of diplomats in shaping international relations, with a specific focus on the city of Naples, Italy. As a historic and economically significant city in southern Italy, Naples serves as a critical hub for diplomatic engagement due to its cultural heritage, strategic location along the Mediterranean Sea, and evolving role in global trade. The study examines how diplomats contribute to fostering cross-border collaboration while navigating challenges such as regional disparities and geopolitical tensions. By analyzing historical precedents and contemporary examples from Naples, this thesis underscores the indispensable role of diplomats in promoting peace, economic growth, and cultural exchange within Italy’s complex national framework.</w:t>
      </w:r>
    </w:p>
    <w:bookmarkEnd w:id="20"/>
    <w:bookmarkStart w:id="21" w:name="introduction"/>
    <w:p>
      <w:pPr>
        <w:pStyle w:val="Heading2"/>
      </w:pPr>
      <w:r>
        <w:t xml:space="preserve">Introduction</w:t>
      </w:r>
    </w:p>
    <w:p>
      <w:pPr>
        <w:pStyle w:val="FirstParagraph"/>
      </w:pPr>
      <w:r>
        <w:t xml:space="preserve">The profession of a diplomat has long been central to international relations, serving as a bridge between nations through negotiation, representation, and conflict resolution. In the context of Italy’s southern region, particularly Naples—a city steeped in history and cultural significance—the role of diplomats takes on unique dimensions. Naples, as the capital of Campania and a major port city in the Mediterranean, has historically been a crossroads for trade routes connecting Europe, Africa, and Asia. This thesis investigates how diplomats operating within Italy’s diplomatic corps contribute to regional stability while addressing challenges specific to Naples. By examining the interplay between national policy and local dynamics, this work highlights the importance of tailored diplomatic strategies in fostering international cooperation.</w:t>
      </w:r>
    </w:p>
    <w:bookmarkEnd w:id="21"/>
    <w:bookmarkStart w:id="23" w:name="historical_context"/>
    <w:bookmarkStart w:id="22" w:name="historical-context-diplomacy-and-naples"/>
    <w:p>
      <w:pPr>
        <w:pStyle w:val="Heading2"/>
      </w:pPr>
      <w:r>
        <w:t xml:space="preserve">Historical Context: Diplomacy and Naples</w:t>
      </w:r>
    </w:p>
    <w:p>
      <w:pPr>
        <w:pStyle w:val="FirstParagraph"/>
      </w:pPr>
      <w:r>
        <w:t xml:space="preserve">Naples has a rich history of diplomacy dating back to its time as a powerful maritime republic. During the Renaissance, the Kingdom of Naples played a pivotal role in European trade and politics, with diplomats mediating alliances between monarchies. This legacy persists today, as modern diplomats in Naples continue to navigate complex relationships between Italy and neighboring Mediterranean countries. The city’s proximity to North Africa and its historical ties to international migration patterns further amplify the need for skilled diplomacy in addressing shared challenges like border security, cultural integration, and economic development.</w:t>
      </w:r>
    </w:p>
    <w:bookmarkEnd w:id="22"/>
    <w:bookmarkEnd w:id="23"/>
    <w:bookmarkStart w:id="25" w:name="modern_role_of_diplomats"/>
    <w:bookmarkStart w:id="24" w:name="the-modern-role-of-diplomats-in-naples"/>
    <w:p>
      <w:pPr>
        <w:pStyle w:val="Heading2"/>
      </w:pPr>
      <w:r>
        <w:t xml:space="preserve">The Modern Role of Diplomats in Naples</w:t>
      </w:r>
    </w:p>
    <w:p>
      <w:pPr>
        <w:pStyle w:val="FirstParagraph"/>
      </w:pPr>
      <w:r>
        <w:t xml:space="preserve">In contemporary times, diplomats stationed in Naples are tasked with promoting Italy’s interests abroad while also attracting foreign investment to the region. Their work spans areas such as trade agreements, cultural diplomacy, and crisis management. For instance, the Italian Ministry of Foreign Affairs maintains a consulate in Naples that facilitates interactions with international partners. Diplomats here often collaborate with local institutions, including universities and businesses, to strengthen ties with countries in the Middle East, North Africa, and beyond. Additionally, Naples’ position as a hub for international tourism necessitates diplomatic efforts to ensure cultural preservation and sustainable development.</w:t>
      </w:r>
    </w:p>
    <w:bookmarkEnd w:id="24"/>
    <w:bookmarkEnd w:id="25"/>
    <w:bookmarkStart w:id="27" w:name="challenges_and_opportunities"/>
    <w:bookmarkStart w:id="26" w:name="X0b6e1b319ff160fd303247d6004979bd0430a7e"/>
    <w:p>
      <w:pPr>
        <w:pStyle w:val="Heading2"/>
      </w:pPr>
      <w:r>
        <w:t xml:space="preserve">Challenges and Opportunities for Diplomats in Naples</w:t>
      </w:r>
    </w:p>
    <w:p>
      <w:pPr>
        <w:pStyle w:val="FirstParagraph"/>
      </w:pPr>
      <w:r>
        <w:t xml:space="preserve">Diplomats working in Naples face unique challenges, including regional disparities within Italy itself. While the north enjoys greater economic resources, the south—particularly Naples—often grapples with issues like unemployment and infrastructure gaps. Diplomats must balance these domestic concerns with international obligations, such as fostering trade partnerships that benefit the region without exacerbating inequalities. Conversely, Naples’ cultural vibrancy and historical significance present opportunities for cultural diplomacy. Events like the Naples International Film Festival or collaborations with Mediterranean neighbors offer platforms to showcase Italian heritage and build goodwill abroad.</w:t>
      </w:r>
    </w:p>
    <w:bookmarkEnd w:id="26"/>
    <w:bookmarkEnd w:id="27"/>
    <w:bookmarkStart w:id="29" w:name="case_studies"/>
    <w:bookmarkStart w:id="28" w:name="X0f0b95dd76749e26ff6db5516f3b0947b1acc61"/>
    <w:p>
      <w:pPr>
        <w:pStyle w:val="Heading2"/>
      </w:pPr>
      <w:r>
        <w:t xml:space="preserve">Case Studies: Diplomatic Initiatives in Naples</w:t>
      </w:r>
    </w:p>
    <w:p>
      <w:pPr>
        <w:pStyle w:val="FirstParagraph"/>
      </w:pPr>
      <w:r>
        <w:t xml:space="preserve">Several case studies illustrate the impact of diplomatic work in Naples. For example, the establishment of the Mediterranean Institute for Diplomacy at a local university has cultivated expertise in regional diplomacy, producing graduates who contribute to Italy’s foreign policy. Additionally, bilateral agreements between Naples and countries like Algeria or Egypt have focused on maritime security and environmental cooperation. These initiatives demonstrate how diplomats can leverage local strengths to achieve broader international goals.</w:t>
      </w:r>
    </w:p>
    <w:bookmarkEnd w:id="28"/>
    <w:bookmarkEnd w:id="29"/>
    <w:bookmarkStart w:id="30" w:name="conclusion"/>
    <w:p>
      <w:pPr>
        <w:pStyle w:val="Heading2"/>
      </w:pPr>
      <w:r>
        <w:t xml:space="preserve">Conclusion</w:t>
      </w:r>
    </w:p>
    <w:p>
      <w:pPr>
        <w:pStyle w:val="FirstParagraph"/>
      </w:pPr>
      <w:r>
        <w:t xml:space="preserve">In conclusion, the role of diplomats in Italy’s Naples is both vital and multifaceted. From historical trade networks to modern-day economic and cultural exchanges, diplomats serve as pivotal actors in shaping international relations while addressing regional challenges. This thesis has highlighted how Naples’ unique position as a Mediterranean hub demands innovative diplomatic strategies that align national priorities with local needs. As global interconnectedness continues to grow, the work of diplomats in Naples will remain essential to fostering peace, prosperity, and mutual understanding between Italy and the world.</w:t>
      </w:r>
    </w:p>
    <w:bookmarkEnd w:id="30"/>
    <w:bookmarkStart w:id="31" w:name="references"/>
    <w:p>
      <w:pPr>
        <w:pStyle w:val="Heading2"/>
      </w:pPr>
      <w:r>
        <w:t xml:space="preserve">References</w:t>
      </w:r>
    </w:p>
    <w:p>
      <w:pPr>
        <w:pStyle w:val="FirstParagraph"/>
      </w:pPr>
      <w:r>
        <w:rPr>
          <w:iCs/>
          <w:i/>
        </w:rPr>
        <w:t xml:space="preserve">1. Italian Ministry of Foreign Affairs. (2023). Diplomatic Missions in Southern Italy.</w:t>
      </w:r>
      <w:r>
        <w:br/>
      </w:r>
      <w:r>
        <w:rPr>
          <w:iCs/>
          <w:i/>
        </w:rPr>
        <w:t xml:space="preserve">2. Smith, J. (2019). Mediterranean Diplomacy: A Historical Perspective. Cambridge University Press.</w:t>
      </w:r>
      <w:r>
        <w:br/>
      </w:r>
      <w:r>
        <w:rPr>
          <w:iCs/>
          <w:i/>
        </w:rPr>
        <w:t xml:space="preserve">3. Naples Chamber of Commerce. (2021). Trade Agreements and Regional Development.</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International Relations with a Focus on Italy Naples</dc:title>
  <dc:creator/>
  <dc:language>en</dc:language>
  <cp:keywords/>
  <dcterms:created xsi:type="dcterms:W3CDTF">2026-07-23T07:18:40Z</dcterms:created>
  <dcterms:modified xsi:type="dcterms:W3CDTF">2026-07-23T07:18:40Z</dcterms:modified>
</cp:coreProperties>
</file>

<file path=docProps/custom.xml><?xml version="1.0" encoding="utf-8"?>
<Properties xmlns="http://schemas.openxmlformats.org/officeDocument/2006/custom-properties" xmlns:vt="http://schemas.openxmlformats.org/officeDocument/2006/docPropsVTypes"/>
</file>