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f7df42b4ab92fb8911d9c76444d4a60edd35511"/>
    <w:p>
      <w:pPr>
        <w:pStyle w:val="Heading1"/>
      </w:pPr>
      <w:r>
        <w:t xml:space="preserve">Undergraduate Thesis: The Role of a Diplomat in Japan Osaka</w:t>
      </w:r>
    </w:p>
    <w:bookmarkStart w:id="20" w:name="introduction"/>
    <w:p>
      <w:pPr>
        <w:pStyle w:val="Heading2"/>
      </w:pPr>
      <w:r>
        <w:t xml:space="preserve">Introduction</w:t>
      </w:r>
    </w:p>
    <w:p>
      <w:pPr>
        <w:pStyle w:val="FirstParagraph"/>
      </w:pPr>
      <w:r>
        <w:t xml:space="preserve">This undergraduate thesis explores the multifaceted role of a diplomat operating within Japan's Osaka Prefecture. As one of Japan's most economically significant regions, Osaka serves as a critical hub for international trade, cultural exchange, and political engagement. The study examines how diplomats navigate the unique challenges and opportunities of working in this dynamic environment while contributing to Japan's broader foreign policy objectives. By analyzing historical context, contemporary responsibilities, and future implications, this thesis underscores the importance of diplomatic expertise in fostering global partnerships through a localized lens.</w:t>
      </w:r>
    </w:p>
    <w:bookmarkEnd w:id="20"/>
    <w:bookmarkStart w:id="22" w:name="historical_context"/>
    <w:bookmarkStart w:id="21" w:name="historical-context-of-diplomacy-in-osaka"/>
    <w:p>
      <w:pPr>
        <w:pStyle w:val="Heading2"/>
      </w:pPr>
      <w:r>
        <w:t xml:space="preserve">Historical Context of Diplomacy in Osaka</w:t>
      </w:r>
    </w:p>
    <w:p>
      <w:pPr>
        <w:pStyle w:val="FirstParagraph"/>
      </w:pPr>
      <w:r>
        <w:t xml:space="preserve">Okinawa Prefecture has long been a focal point for Japan's diplomatic endeavors, particularly due to its strategic location and historical ties to international relations. The post-World War II era saw Osaka emerge as a key site for U.S.-Japan cooperation, with the establishment of military bases and trade agreements shaping regional dynamics. This historical backdrop sets the stage for understanding how diplomats in Osaka have historically balanced national interests with multilateral engagements, such as hosting international conferences or mediating cross-border disputes.</w:t>
      </w:r>
    </w:p>
    <w:bookmarkEnd w:id="21"/>
    <w:bookmarkEnd w:id="22"/>
    <w:bookmarkStart w:id="24" w:name="diplomats_role"/>
    <w:bookmarkStart w:id="23" w:name="the-role-of-a-diplomat-in-japan-osaka"/>
    <w:p>
      <w:pPr>
        <w:pStyle w:val="Heading2"/>
      </w:pPr>
      <w:r>
        <w:t xml:space="preserve">The Role of a Diplomat in Japan Osaka</w:t>
      </w:r>
    </w:p>
    <w:p>
      <w:pPr>
        <w:pStyle w:val="FirstParagraph"/>
      </w:pPr>
      <w:r>
        <w:t xml:space="preserve">A diplomat stationed in Japan Osaka plays a pivotal role in advancing the host country's foreign policy goals while fostering bilateral and multilateral relationships. Their responsibilities include representing their home nation, negotiating treaties, facilitating economic partnerships, and promoting cultural exchanges. In the context of Osaka, diplomats often engage with local stakeholders such as businesses, academic institutions, and government agencies to ensure alignment with regional priorities. For instance, a diplomat might work closely with Osaka's port authorities to enhance maritime trade agreements or collaborate with universities on research initiatives.</w:t>
      </w:r>
    </w:p>
    <w:bookmarkEnd w:id="23"/>
    <w:bookmarkEnd w:id="24"/>
    <w:bookmarkStart w:id="26" w:name="challenges"/>
    <w:bookmarkStart w:id="25" w:name="Xf543ed7b2da5795a7a416f353d19cea95e131e6"/>
    <w:p>
      <w:pPr>
        <w:pStyle w:val="Heading2"/>
      </w:pPr>
      <w:r>
        <w:t xml:space="preserve">Challenges Faced by Diplomats in Japan Osaka</w:t>
      </w:r>
    </w:p>
    <w:p>
      <w:pPr>
        <w:pStyle w:val="FirstParagraph"/>
      </w:pPr>
      <w:r>
        <w:t xml:space="preserve">Diplomats operating in Japan Osaka must navigate a complex interplay of cultural, political, and logistical challenges. The region's unique blend of traditional values and modern innovation requires diplomats to be culturally sensitive while promoting progressive policies. Additionally, the competitive nature of international trade necessitates strategic negotiation skills to secure favorable terms for their home country. Language barriers, bureaucratic hurdles, and the need to maintain diplomatic neutrality amid regional tensions further complicate their work.</w:t>
      </w:r>
    </w:p>
    <w:bookmarkEnd w:id="25"/>
    <w:bookmarkEnd w:id="26"/>
    <w:bookmarkStart w:id="28" w:name="case_studies"/>
    <w:bookmarkStart w:id="27" w:name="Xa61e69d6aaaa81f960975f68d984f36ce3cd8c0"/>
    <w:p>
      <w:pPr>
        <w:pStyle w:val="Heading2"/>
      </w:pPr>
      <w:r>
        <w:t xml:space="preserve">Case Studies: Diplomatic Successes in Osaka</w:t>
      </w:r>
    </w:p>
    <w:p>
      <w:pPr>
        <w:pStyle w:val="FirstParagraph"/>
      </w:pPr>
      <w:r>
        <w:t xml:space="preserve">Certain diplomatic initiatives in Japan Osaka exemplify the impact of strategic engagement. For example, the establishment of a U.S.-Japan business council in Osaka during the 1990s facilitated unprecedented collaboration on technology and trade, benefiting both nations. Similarly, recent efforts by European diplomats to promote sustainable energy partnerships with Osaka-based manufacturers highlight how localized diplomacy can address global challenges such as climate change.</w:t>
      </w:r>
    </w:p>
    <w:bookmarkEnd w:id="27"/>
    <w:bookmarkEnd w:id="28"/>
    <w:bookmarkStart w:id="30" w:name="future_implications"/>
    <w:bookmarkStart w:id="29" w:name="X1700829a04b7e50bd7d4e6afae573f8abc04ab2"/>
    <w:p>
      <w:pPr>
        <w:pStyle w:val="Heading2"/>
      </w:pPr>
      <w:r>
        <w:t xml:space="preserve">Future Implications for Diplomacy in Osaka</w:t>
      </w:r>
    </w:p>
    <w:p>
      <w:pPr>
        <w:pStyle w:val="FirstParagraph"/>
      </w:pPr>
      <w:r>
        <w:t xml:space="preserve">As Japan continues to play a central role in East Asian geopolitics, the significance of Osaka as a diplomatic hub is likely to grow. Emerging issues such as digital diplomacy, cybersecurity, and regional security alliances will demand new competencies from diplomats. Furthermore, the integration of artificial intelligence and data-driven strategies could revolutionize how diplomats engage with stakeholders in Osaka's bustling economic landscape.</w:t>
      </w:r>
    </w:p>
    <w:bookmarkEnd w:id="29"/>
    <w:bookmarkEnd w:id="30"/>
    <w:bookmarkStart w:id="31" w:name="conclusion"/>
    <w:p>
      <w:pPr>
        <w:pStyle w:val="Heading2"/>
      </w:pPr>
      <w:r>
        <w:t xml:space="preserve">Conclusion</w:t>
      </w:r>
    </w:p>
    <w:p>
      <w:pPr>
        <w:pStyle w:val="FirstParagraph"/>
      </w:pPr>
      <w:r>
        <w:t xml:space="preserve">In conclusion, this undergraduate thesis underscores the indispensable role of a diplomat in Japan Osaka as both a facilitator of international relations and an agent of national interests. Through historical analysis, case studies, and forward-looking insights, the study highlights how diplomatic efforts in this region contribute to global stability while addressing localized challenges. Future research could further explore the intersection of technology and diplomacy or examine the role of grassroots engagement in shaping policy outcomes.</w:t>
      </w:r>
    </w:p>
    <w:bookmarkEnd w:id="31"/>
    <w:p>
      <w:pPr>
        <w:pStyle w:val="BodyText"/>
      </w:pPr>
      <w:r>
        <w:rPr>
          <w:bCs/>
          <w:b/>
        </w:rPr>
        <w:t xml:space="preserve">Keywords:</w:t>
      </w:r>
      <w:r>
        <w:t xml:space="preserve"> </w:t>
      </w:r>
      <w:r>
        <w:t xml:space="preserve">Undergraduate Thesis, Diplomat, Japan Osaka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Japan Osaka</dc:title>
  <dc:creator/>
  <dc:language>en</dc:language>
  <cp:keywords/>
  <dcterms:created xsi:type="dcterms:W3CDTF">2026-07-21T10:35:38Z</dcterms:created>
  <dcterms:modified xsi:type="dcterms:W3CDTF">2026-07-21T10:35:38Z</dcterms:modified>
</cp:coreProperties>
</file>

<file path=docProps/custom.xml><?xml version="1.0" encoding="utf-8"?>
<Properties xmlns="http://schemas.openxmlformats.org/officeDocument/2006/custom-properties" xmlns:vt="http://schemas.openxmlformats.org/officeDocument/2006/docPropsVTypes"/>
</file>