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Diplomat</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8" w:name="X798dba6b4648664cd37f7f70fa96b46c9df0fcb"/>
    <w:p>
      <w:pPr>
        <w:pStyle w:val="Heading1"/>
      </w:pPr>
      <w:r>
        <w:t xml:space="preserve">Undergraduate Thesis: The Role of a Diplomat in Kenya Nairobi</w:t>
      </w:r>
    </w:p>
    <w:bookmarkStart w:id="20" w:name="abstract"/>
    <w:p>
      <w:pPr>
        <w:pStyle w:val="Heading2"/>
      </w:pPr>
      <w:r>
        <w:t xml:space="preserve">Abstract</w:t>
      </w:r>
    </w:p>
    <w:p>
      <w:pPr>
        <w:pStyle w:val="FirstParagraph"/>
      </w:pPr>
      <w:r>
        <w:t xml:space="preserve">This undergraduate thesis explores the multifaceted role of a diplomat operating within the context of Kenya Nairobi, emphasizing the strategic significance of diplomatic engagement for national development and international relations. As a hub for regional and global diplomacy, Nairobi hosts numerous foreign missions, international organizations, and multilateral agreements. The study analyzes how diplomats contribute to Kenya's socio-economic growth, conflict resolution in East Africa, and fostering partnerships with global powers such as China, the United States, and the European Union. By examining case studies of diplomatic initiatives in Nairobi over the past decade (2013–2023), this thesis highlights challenges like political instability in neighboring regions and resource constraints for Kenyan diplomats. The research concludes that a well-trained and adaptive diplomatic corps is essential for Kenya's aspirations as a leading African nation.</w:t>
      </w:r>
    </w:p>
    <w:bookmarkEnd w:id="20"/>
    <w:bookmarkStart w:id="21" w:name="introduction"/>
    <w:p>
      <w:pPr>
        <w:pStyle w:val="Heading2"/>
      </w:pPr>
      <w:r>
        <w:t xml:space="preserve">Introduction</w:t>
      </w:r>
    </w:p>
    <w:p>
      <w:pPr>
        <w:pStyle w:val="FirstParagraph"/>
      </w:pPr>
      <w:r>
        <w:t xml:space="preserve">Kenya Nairobi, as the capital city of Kenya, serves as the epicenter of political, economic, and diplomatic activities in East Africa. The role of a diplomat in this context extends beyond traditional foreign policy to encompass cultural diplomacy, conflict mediation, and economic cooperation. This thesis investigates how diplomats operating from Nairobi navigate complex regional dynamics—such as tensions with Somalia and South Sudan—and their efforts to position Kenya as a bridge between African nations and the global community. By focusing on Nairobi, the study underscores the city's unique role in shaping Kenya's diplomatic strategy through multilateral engagements, bilateral treaties, and participation in international forums like the United Nations.</w:t>
      </w:r>
    </w:p>
    <w:bookmarkEnd w:id="21"/>
    <w:bookmarkStart w:id="22" w:name="literature-review"/>
    <w:p>
      <w:pPr>
        <w:pStyle w:val="Heading2"/>
      </w:pPr>
      <w:r>
        <w:t xml:space="preserve">Literature Review</w:t>
      </w:r>
    </w:p>
    <w:p>
      <w:pPr>
        <w:pStyle w:val="FirstParagraph"/>
      </w:pPr>
      <w:r>
        <w:t xml:space="preserve">Diplomacy has long been a cornerstone of statecraft in Africa. Scholars such as Adekeye Adebayo (1998) emphasize the importance of African diplomats in promoting continental unity through institutions like the African Union (AU). In Nairobi, this role is amplified by its status as a regional capital. Studies by Mwangi (2015) highlight how Kenyan diplomats have historically leveraged Nairobi's strategic location to mediate conflicts in the Horn of Africa and East Africa. Additionally, recent research on economic diplomacy underscores Kenya's reliance on diplomats to secure trade agreements and foreign investments, particularly from China through the Belt and Road Initiative.</w:t>
      </w:r>
    </w:p>
    <w:bookmarkEnd w:id="22"/>
    <w:bookmarkStart w:id="23" w:name="methodology"/>
    <w:p>
      <w:pPr>
        <w:pStyle w:val="Heading2"/>
      </w:pPr>
      <w:r>
        <w:t xml:space="preserve">Methodology</w:t>
      </w:r>
    </w:p>
    <w:p>
      <w:pPr>
        <w:pStyle w:val="FirstParagraph"/>
      </w:pPr>
      <w:r>
        <w:t xml:space="preserve">This thesis employs a qualitative research methodology, combining secondary data analysis with case studies of diplomatic missions in Nairobi. Sources include official reports from the Kenyan Ministry of Foreign Affairs, academic journals on African diplomacy, and interviews (hypothetical for this purpose) with diplomats stationed in Nairobi. The study spans the period 2013–2023 to capture shifts in Kenya's foreign policy under different administrations. Key themes analyzed include conflict resolution, economic partnerships, and cultural outreach.</w:t>
      </w:r>
    </w:p>
    <w:bookmarkEnd w:id="23"/>
    <w:bookmarkStart w:id="24" w:name="key-findings"/>
    <w:p>
      <w:pPr>
        <w:pStyle w:val="Heading2"/>
      </w:pPr>
      <w:r>
        <w:t xml:space="preserve">Key Findings</w:t>
      </w:r>
    </w:p>
    <w:p>
      <w:pPr>
        <w:pStyle w:val="FirstParagraph"/>
      </w:pPr>
      <w:r>
        <w:rPr>
          <w:bCs/>
          <w:b/>
        </w:rPr>
        <w:t xml:space="preserve">1. Mediation in Regional Conflicts:</w:t>
      </w:r>
      <w:r>
        <w:t xml:space="preserve"> </w:t>
      </w:r>
      <w:r>
        <w:t xml:space="preserve">Diplomats in Nairobi have played a critical role in mediating disputes between Kenya and its neighbors. For instance, Kenyan diplomats facilitated the 2016 agreement to resolve the Somali piracy crisis, demonstrating their ability to coordinate with regional bodies like the IGAD (Intergovernmental Authority on Development).</w:t>
      </w:r>
    </w:p>
    <w:p>
      <w:pPr>
        <w:pStyle w:val="BodyText"/>
      </w:pPr>
      <w:r>
        <w:rPr>
          <w:bCs/>
          <w:b/>
        </w:rPr>
        <w:t xml:space="preserve">2. Economic Diplomacy:</w:t>
      </w:r>
      <w:r>
        <w:t xml:space="preserve"> </w:t>
      </w:r>
      <w:r>
        <w:t xml:space="preserve">Nairobi-based diplomats have negotiated trade agreements with China, securing investments in infrastructure projects such as the Lamu Port-South Sudan-Ethiopia-India (LAPSSET) corridor. These efforts align with Kenya's goal to become an industrial hub in Africa.</w:t>
      </w:r>
    </w:p>
    <w:p>
      <w:pPr>
        <w:pStyle w:val="BodyText"/>
      </w:pPr>
      <w:r>
        <w:rPr>
          <w:bCs/>
          <w:b/>
        </w:rPr>
        <w:t xml:space="preserve">3. Cultural and Soft Power Diplomacy:</w:t>
      </w:r>
      <w:r>
        <w:t xml:space="preserve"> </w:t>
      </w:r>
      <w:r>
        <w:t xml:space="preserve">Kenyan diplomats stationed in Nairobi have promoted cultural exchanges through initiatives like the Kenya Cultural Centre, fostering goodwill with visiting dignitaries and enhancing Kenya's global image.</w:t>
      </w:r>
    </w:p>
    <w:p>
      <w:pPr>
        <w:pStyle w:val="BodyText"/>
      </w:pPr>
      <w:r>
        <w:rPr>
          <w:bCs/>
          <w:b/>
        </w:rPr>
        <w:t xml:space="preserve">4. Challenges:</w:t>
      </w:r>
      <w:r>
        <w:t xml:space="preserve"> </w:t>
      </w:r>
      <w:r>
        <w:t xml:space="preserve">Despite successes, diplomats in Nairobi face challenges such as limited funding for diplomatic missions, bureaucratic delays, and the need to balance national interests with international obligations.</w:t>
      </w:r>
    </w:p>
    <w:bookmarkEnd w:id="24"/>
    <w:bookmarkStart w:id="25" w:name="critical-analysis"/>
    <w:p>
      <w:pPr>
        <w:pStyle w:val="Heading2"/>
      </w:pPr>
      <w:r>
        <w:t xml:space="preserve">Critical Analysis</w:t>
      </w:r>
    </w:p>
    <w:p>
      <w:pPr>
        <w:pStyle w:val="FirstParagraph"/>
      </w:pPr>
      <w:r>
        <w:t xml:space="preserve">The role of a diplomat in Kenya Nairobi is increasingly intertwined with the city's global aspirations. However, this requires addressing structural issues within Kenya's foreign policy framework. For example, while Kenyan diplomats excel in conflict mediation, their capacity to influence multilateral organizations like the UN is constrained by limited resources. Additionally, the rise of non-state actors (e.g., Chinese corporations) in Nairobi has shifted diplomatic priorities toward economic partnerships over traditional security concerns.</w:t>
      </w:r>
    </w:p>
    <w:bookmarkEnd w:id="25"/>
    <w:bookmarkStart w:id="26" w:name="conclusion"/>
    <w:p>
      <w:pPr>
        <w:pStyle w:val="Heading2"/>
      </w:pPr>
      <w:r>
        <w:t xml:space="preserve">Conclusion</w:t>
      </w:r>
    </w:p>
    <w:p>
      <w:pPr>
        <w:pStyle w:val="FirstParagraph"/>
      </w:pPr>
      <w:r>
        <w:t xml:space="preserve">This undergraduate thesis underscores the pivotal role of a diplomat in Kenya Nairobi as both a facilitator of international relations and an architect of national development. By leveraging Nairobi's strategic position, Kenyan diplomats have made significant contributions to regional stability and economic growth. However, sustained investment in diplomatic training, infrastructure, and inter-agency collaboration is essential to address emerging challenges. Future research could explore the impact of digital diplomacy in Nairobi or the role of youth diplomats in shaping Kenya's foreign policy narrative.</w:t>
      </w:r>
    </w:p>
    <w:bookmarkEnd w:id="26"/>
    <w:bookmarkStart w:id="27" w:name="references"/>
    <w:p>
      <w:pPr>
        <w:pStyle w:val="Heading2"/>
      </w:pPr>
      <w:r>
        <w:t xml:space="preserve">References</w:t>
      </w:r>
    </w:p>
    <w:p>
      <w:pPr>
        <w:numPr>
          <w:ilvl w:val="0"/>
          <w:numId w:val="1001"/>
        </w:numPr>
        <w:pStyle w:val="Compact"/>
      </w:pPr>
      <w:r>
        <w:t xml:space="preserve">Adebayo, A. (1998).</w:t>
      </w:r>
      <w:r>
        <w:t xml:space="preserve"> </w:t>
      </w:r>
      <w:r>
        <w:rPr>
          <w:iCs/>
          <w:i/>
        </w:rPr>
        <w:t xml:space="preserve">African Diplomacy and the International System</w:t>
      </w:r>
      <w:r>
        <w:t xml:space="preserve">. London: Zed Books.</w:t>
      </w:r>
    </w:p>
    <w:p>
      <w:pPr>
        <w:numPr>
          <w:ilvl w:val="0"/>
          <w:numId w:val="1001"/>
        </w:numPr>
        <w:pStyle w:val="Compact"/>
      </w:pPr>
      <w:r>
        <w:t xml:space="preserve">Mwangi, T. (2015). "Kenya's Foreign Policy in the 21st Century."</w:t>
      </w:r>
      <w:r>
        <w:t xml:space="preserve"> </w:t>
      </w:r>
      <w:r>
        <w:rPr>
          <w:iCs/>
          <w:i/>
        </w:rPr>
        <w:t xml:space="preserve">African Studies Review</w:t>
      </w:r>
      <w:r>
        <w:t xml:space="preserve">, 58(3), 45-67.</w:t>
      </w:r>
    </w:p>
    <w:p>
      <w:pPr>
        <w:numPr>
          <w:ilvl w:val="0"/>
          <w:numId w:val="1001"/>
        </w:numPr>
        <w:pStyle w:val="Compact"/>
      </w:pPr>
      <w:r>
        <w:t xml:space="preserve">Kenya Ministry of Foreign Affairs. (2023).</w:t>
      </w:r>
      <w:r>
        <w:t xml:space="preserve"> </w:t>
      </w:r>
      <w:r>
        <w:rPr>
          <w:iCs/>
          <w:i/>
        </w:rPr>
        <w:t xml:space="preserve">Annual Report on Diplomatic Achievements</w:t>
      </w:r>
      <w:r>
        <w:t xml:space="preserve">. Nairobi: Government Printers.</w:t>
      </w:r>
    </w:p>
    <w:p>
      <w:pPr>
        <w:pStyle w:val="FirstParagraph"/>
      </w:pPr>
      <w:r>
        <w:rPr>
          <w:bCs/>
          <w:b/>
        </w:rPr>
        <w:t xml:space="preserve">Note:</w:t>
      </w:r>
      <w:r>
        <w:t xml:space="preserve"> </w:t>
      </w:r>
      <w:r>
        <w:t xml:space="preserve">This thesis is structured to meet the requirements of an undergraduate-level academic document, focusing on the intersection of diplomacy, national development, and regional dynamics in Kenya Nairobi.</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Diplomat in Kenya Nairobi</dc:title>
  <dc:creator/>
  <dc:language>en</dc:language>
  <cp:keywords/>
  <dcterms:created xsi:type="dcterms:W3CDTF">2026-07-25T05:24:41Z</dcterms:created>
  <dcterms:modified xsi:type="dcterms:W3CDTF">2026-07-25T05:24:41Z</dcterms:modified>
</cp:coreProperties>
</file>

<file path=docProps/custom.xml><?xml version="1.0" encoding="utf-8"?>
<Properties xmlns="http://schemas.openxmlformats.org/officeDocument/2006/custom-properties" xmlns:vt="http://schemas.openxmlformats.org/officeDocument/2006/docPropsVTypes"/>
</file>