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f318a525c161692a02af27e56d56b09dabfbdf0"/>
    <w:p>
      <w:pPr>
        <w:pStyle w:val="Heading1"/>
      </w:pPr>
      <w:r>
        <w:t xml:space="preserve">Undergraduate Thesis: The Role of the Diplomat in Mexico City</w:t>
      </w:r>
    </w:p>
    <w:p>
      <w:pPr>
        <w:pStyle w:val="FirstParagraph"/>
      </w:pPr>
      <w:r>
        <w:t xml:space="preserve">This document explores the multifaceted role of a diplomat within the context of Mexico City, a global hub for international relations and cultural exchange. As an undergraduate thesis, this work examines how diplomats navigate the unique political, social, and historical landscape of Mexico City to foster bilateral relationships and advance national interests.</w:t>
      </w:r>
    </w:p>
    <w:bookmarkStart w:id="20" w:name="introduction"/>
    <w:p>
      <w:pPr>
        <w:pStyle w:val="Heading2"/>
      </w:pPr>
      <w:r>
        <w:t xml:space="preserve">Introduction</w:t>
      </w:r>
    </w:p>
    <w:p>
      <w:pPr>
        <w:pStyle w:val="FirstParagraph"/>
      </w:pPr>
      <w:r>
        <w:t xml:space="preserve">Mexico City stands as one of the most influential urban centers in Latin America, serving as a critical node in global diplomacy. The city hosts numerous embassies, international organizations, and cultural institutions that underscore its significance in shaping foreign policy dynamics. This thesis investigates how diplomats operate within this environment, balancing the demands of their profession with the complexities of Mexican society.</w:t>
      </w:r>
    </w:p>
    <w:p>
      <w:pPr>
        <w:pStyle w:val="BodyText"/>
      </w:pPr>
      <w:r>
        <w:t xml:space="preserve">The term "diplomat" refers to individuals representing their countries abroad through negotiation, dialogue, and strategic engagement. In Mexico City, where over 100 embassies are located (according to data from the Ministry of Foreign Affairs), diplomats play a pivotal role in bridging geopolitical divides and promoting mutual understanding.</w:t>
      </w:r>
    </w:p>
    <w:bookmarkEnd w:id="20"/>
    <w:bookmarkStart w:id="21" w:name="X7912e485d80cef8164faad27cd4587481192f0f"/>
    <w:p>
      <w:pPr>
        <w:pStyle w:val="Heading2"/>
      </w:pPr>
      <w:r>
        <w:t xml:space="preserve">Historical Context of Diplomacy in Mexico City</w:t>
      </w:r>
    </w:p>
    <w:p>
      <w:pPr>
        <w:pStyle w:val="FirstParagraph"/>
      </w:pPr>
      <w:r>
        <w:t xml:space="preserve">Mexico City’s status as a diplomatic capital traces back to its founding as the political heart of the Spanish colonial empire. Over centuries, it evolved into a symbol of Mexican independence and sovereignty. The 19th and 20th centuries saw the city become a focal point for international treaties, trade agreements, and cultural exchanges.</w:t>
      </w:r>
    </w:p>
    <w:p>
      <w:pPr>
        <w:pStyle w:val="BodyText"/>
      </w:pPr>
      <w:r>
        <w:t xml:space="preserve">Modern diplomacy in Mexico City is deeply intertwined with Mexico’s foreign policy goals, such as strengthening alliances with the United States, Canada, China, and European nations. Diplomats stationed here must navigate sensitive issues like migration policies (particularly along the U.S.-Mexico border) and trade disputes within the North American Free Trade Agreement (NAFTA).</w:t>
      </w:r>
    </w:p>
    <w:bookmarkEnd w:id="21"/>
    <w:bookmarkStart w:id="22" w:name="the-role-of-a-diplomat-in-mexico-city"/>
    <w:p>
      <w:pPr>
        <w:pStyle w:val="Heading2"/>
      </w:pPr>
      <w:r>
        <w:t xml:space="preserve">The Role of a Diplomat in Mexico City</w:t>
      </w:r>
    </w:p>
    <w:p>
      <w:pPr>
        <w:pStyle w:val="FirstParagraph"/>
      </w:pPr>
      <w:r>
        <w:t xml:space="preserve">Diplomats in Mexico City are tasked with representing their home nations while respecting Mexican laws, traditions, and values. Their responsibilities include:</w:t>
      </w:r>
    </w:p>
    <w:p>
      <w:pPr>
        <w:numPr>
          <w:ilvl w:val="0"/>
          <w:numId w:val="1001"/>
        </w:numPr>
        <w:pStyle w:val="Compact"/>
      </w:pPr>
      <w:r>
        <w:t xml:space="preserve">Facilitating negotiations between governments and private sectors.</w:t>
      </w:r>
    </w:p>
    <w:p>
      <w:pPr>
        <w:numPr>
          <w:ilvl w:val="0"/>
          <w:numId w:val="1001"/>
        </w:numPr>
        <w:pStyle w:val="Compact"/>
      </w:pPr>
      <w:r>
        <w:t xml:space="preserve">Promoting cultural diplomacy through events like the International Book Fair or the Mexico City Film Festival.</w:t>
      </w:r>
    </w:p>
    <w:p>
      <w:pPr>
        <w:numPr>
          <w:ilvl w:val="0"/>
          <w:numId w:val="1001"/>
        </w:numPr>
        <w:pStyle w:val="Compact"/>
      </w:pPr>
      <w:r>
        <w:t xml:space="preserve">Providing consular services to foreign nationals within Mexico.</w:t>
      </w:r>
    </w:p>
    <w:p>
      <w:pPr>
        <w:numPr>
          <w:ilvl w:val="0"/>
          <w:numId w:val="1001"/>
        </w:numPr>
        <w:pStyle w:val="Compact"/>
      </w:pPr>
      <w:r>
        <w:t xml:space="preserve">Monitoring geopolitical trends that affect their countries' interests in Latin America.</w:t>
      </w:r>
    </w:p>
    <w:p>
      <w:pPr>
        <w:pStyle w:val="FirstParagraph"/>
      </w:pPr>
      <w:r>
        <w:t xml:space="preserve">A unique challenge for diplomats here is balancing their national mandates with the need to foster goodwill among Mexican citizens. For example, U.S. diplomats must address public concerns about border security while emphasizing cooperation on environmental and educational issues.</w:t>
      </w:r>
    </w:p>
    <w:bookmarkEnd w:id="22"/>
    <w:bookmarkStart w:id="23" w:name="Xd30e587ca09151e56a54c7261ddaae12528e450"/>
    <w:p>
      <w:pPr>
        <w:pStyle w:val="Heading2"/>
      </w:pPr>
      <w:r>
        <w:t xml:space="preserve">Challenges Faced by Diplomats in Mexico City</w:t>
      </w:r>
    </w:p>
    <w:p>
      <w:pPr>
        <w:pStyle w:val="FirstParagraph"/>
      </w:pPr>
      <w:r>
        <w:t xml:space="preserve">While Mexico City offers opportunities for global engagement, it also presents challenges that test a diplomat’s adaptability. These include:</w:t>
      </w:r>
    </w:p>
    <w:p>
      <w:pPr>
        <w:numPr>
          <w:ilvl w:val="0"/>
          <w:numId w:val="1002"/>
        </w:numPr>
        <w:pStyle w:val="Compact"/>
      </w:pPr>
      <w:r>
        <w:rPr>
          <w:bCs/>
          <w:b/>
        </w:rPr>
        <w:t xml:space="preserve">Cultural Sensitivity:</w:t>
      </w:r>
      <w:r>
        <w:t xml:space="preserve"> </w:t>
      </w:r>
      <w:r>
        <w:t xml:space="preserve">Navigating the diverse cultural landscape of Mexico, from indigenous traditions to modern urban life.</w:t>
      </w:r>
    </w:p>
    <w:p>
      <w:pPr>
        <w:numPr>
          <w:ilvl w:val="0"/>
          <w:numId w:val="1002"/>
        </w:numPr>
        <w:pStyle w:val="Compact"/>
      </w:pPr>
      <w:r>
        <w:rPr>
          <w:bCs/>
          <w:b/>
        </w:rPr>
        <w:t xml:space="preserve">Political Dynamics:</w:t>
      </w:r>
      <w:r>
        <w:t xml:space="preserve"> </w:t>
      </w:r>
      <w:r>
        <w:t xml:space="preserve">Engaging with Mexican policymakers who may prioritize regional interests over international partnerships.</w:t>
      </w:r>
    </w:p>
    <w:p>
      <w:pPr>
        <w:numPr>
          <w:ilvl w:val="0"/>
          <w:numId w:val="1002"/>
        </w:numPr>
        <w:pStyle w:val="Compact"/>
      </w:pPr>
      <w:r>
        <w:rPr>
          <w:bCs/>
          <w:b/>
        </w:rPr>
        <w:t xml:space="preserve">Bureaucratic Hurdles:</w:t>
      </w:r>
      <w:r>
        <w:t xml:space="preserve"> </w:t>
      </w:r>
      <w:r>
        <w:t xml:space="preserve">Dealing with administrative processes in the Ministry of Foreign Affairs (SRE) and other governmental bodies.</w:t>
      </w:r>
    </w:p>
    <w:p>
      <w:pPr>
        <w:numPr>
          <w:ilvl w:val="0"/>
          <w:numId w:val="1002"/>
        </w:numPr>
        <w:pStyle w:val="Compact"/>
      </w:pPr>
      <w:r>
        <w:rPr>
          <w:bCs/>
          <w:b/>
        </w:rPr>
        <w:t xml:space="preserve">Security Concerns:</w:t>
      </w:r>
      <w:r>
        <w:t xml:space="preserve"> </w:t>
      </w:r>
      <w:r>
        <w:t xml:space="preserve">Ensuring personal and institutional safety amid Mexico’s complex security environment.</w:t>
      </w:r>
    </w:p>
    <w:p>
      <w:pPr>
        <w:pStyle w:val="FirstParagraph"/>
      </w:pPr>
      <w:r>
        <w:t xml:space="preserve">Diplomats must also address public perception challenges, as media coverage in Mexico often highlights issues like corruption or inequality, which can affect a foreign mission’s reputation.</w:t>
      </w:r>
    </w:p>
    <w:bookmarkEnd w:id="23"/>
    <w:bookmarkStart w:id="24" w:name="Xfe72bb828b7cc2858c2e4b9e55e0caaffd14852"/>
    <w:p>
      <w:pPr>
        <w:pStyle w:val="Heading2"/>
      </w:pPr>
      <w:r>
        <w:t xml:space="preserve">Cases of Diplomatic Engagement in Mexico City</w:t>
      </w:r>
    </w:p>
    <w:p>
      <w:pPr>
        <w:pStyle w:val="FirstParagraph"/>
      </w:pPr>
      <w:r>
        <w:t xml:space="preserve">Several notable examples illustrate the impact of diplomats in Mexico City. For instance:</w:t>
      </w:r>
    </w:p>
    <w:p>
      <w:pPr>
        <w:numPr>
          <w:ilvl w:val="0"/>
          <w:numId w:val="1003"/>
        </w:numPr>
        <w:pStyle w:val="Compact"/>
      </w:pPr>
      <w:r>
        <w:rPr>
          <w:bCs/>
          <w:b/>
        </w:rPr>
        <w:t xml:space="preserve">Climate Agreements:</w:t>
      </w:r>
      <w:r>
        <w:t xml:space="preserve"> </w:t>
      </w:r>
      <w:r>
        <w:t xml:space="preserve">Mexican diplomats have played a key role in international climate negotiations, leveraging their city’s status as a hub for environmental research and policy.</w:t>
      </w:r>
    </w:p>
    <w:p>
      <w:pPr>
        <w:numPr>
          <w:ilvl w:val="0"/>
          <w:numId w:val="1003"/>
        </w:numPr>
        <w:pStyle w:val="Compact"/>
      </w:pPr>
      <w:r>
        <w:rPr>
          <w:bCs/>
          <w:b/>
        </w:rPr>
        <w:t xml:space="preserve">Mexican Diplomats Abroad:</w:t>
      </w:r>
      <w:r>
        <w:t xml:space="preserve"> </w:t>
      </w:r>
      <w:r>
        <w:t xml:space="preserve">Ambassadors from Mexico to countries like Germany or Japan often work from their embassies in Mexico City, coordinating efforts to strengthen bilateral trade and investment ties.</w:t>
      </w:r>
    </w:p>
    <w:p>
      <w:pPr>
        <w:numPr>
          <w:ilvl w:val="0"/>
          <w:numId w:val="1003"/>
        </w:numPr>
        <w:pStyle w:val="Compact"/>
      </w:pPr>
      <w:r>
        <w:rPr>
          <w:bCs/>
          <w:b/>
        </w:rPr>
        <w:t xml:space="preserve">Cultural Exchanges:</w:t>
      </w:r>
      <w:r>
        <w:t xml:space="preserve"> </w:t>
      </w:r>
      <w:r>
        <w:t xml:space="preserve">The Mexican Institute of Cinematography (IMCINE) collaborates with foreign diplomats to promote Latin American cinema globally, reflecting the city’s cultural influence.</w:t>
      </w:r>
    </w:p>
    <w:bookmarkEnd w:id="24"/>
    <w:bookmarkStart w:id="25" w:name="the-future-of-diplomacy-in-mexico-city"/>
    <w:p>
      <w:pPr>
        <w:pStyle w:val="Heading2"/>
      </w:pPr>
      <w:r>
        <w:t xml:space="preserve">The Future of Diplomacy in Mexico City</w:t>
      </w:r>
    </w:p>
    <w:p>
      <w:pPr>
        <w:pStyle w:val="FirstParagraph"/>
      </w:pPr>
      <w:r>
        <w:t xml:space="preserve">As global challenges such as climate change, digital diplomacy, and pandemics reshape international relations, diplomats in Mexico City must evolve. Emerging trends include:</w:t>
      </w:r>
    </w:p>
    <w:p>
      <w:pPr>
        <w:numPr>
          <w:ilvl w:val="0"/>
          <w:numId w:val="1004"/>
        </w:numPr>
        <w:pStyle w:val="Compact"/>
      </w:pPr>
      <w:r>
        <w:rPr>
          <w:bCs/>
          <w:b/>
        </w:rPr>
        <w:t xml:space="preserve">Digital Diplomacy:</w:t>
      </w:r>
      <w:r>
        <w:t xml:space="preserve"> </w:t>
      </w:r>
      <w:r>
        <w:t xml:space="preserve">Leveraging social media and virtual platforms to engage with Mexican citizens and international partners.</w:t>
      </w:r>
    </w:p>
    <w:p>
      <w:pPr>
        <w:numPr>
          <w:ilvl w:val="0"/>
          <w:numId w:val="1004"/>
        </w:numPr>
        <w:pStyle w:val="Compact"/>
      </w:pPr>
      <w:r>
        <w:rPr>
          <w:bCs/>
          <w:b/>
        </w:rPr>
        <w:t xml:space="preserve">Economic Partnerships:</w:t>
      </w:r>
      <w:r>
        <w:t xml:space="preserve"> </w:t>
      </w:r>
      <w:r>
        <w:t xml:space="preserve">Strengthening ties with Asian nations through trade agreements and cultural exchanges, particularly in sectors like technology and renewable energy.</w:t>
      </w:r>
    </w:p>
    <w:p>
      <w:pPr>
        <w:numPr>
          <w:ilvl w:val="0"/>
          <w:numId w:val="1004"/>
        </w:numPr>
        <w:pStyle w:val="Compact"/>
      </w:pPr>
      <w:r>
        <w:rPr>
          <w:bCs/>
          <w:b/>
        </w:rPr>
        <w:t xml:space="preserve">Youth Engagement:</w:t>
      </w:r>
      <w:r>
        <w:t xml:space="preserve"> </w:t>
      </w:r>
      <w:r>
        <w:t xml:space="preserve">Targeting younger generations through educational programs and youth diplomacy initiatives to build long-term relationships.</w:t>
      </w:r>
    </w:p>
    <w:bookmarkEnd w:id="25"/>
    <w:bookmarkStart w:id="26" w:name="conclusion"/>
    <w:p>
      <w:pPr>
        <w:pStyle w:val="Heading2"/>
      </w:pPr>
      <w:r>
        <w:t xml:space="preserve">Conclusion</w:t>
      </w:r>
    </w:p>
    <w:p>
      <w:pPr>
        <w:pStyle w:val="FirstParagraph"/>
      </w:pPr>
      <w:r>
        <w:t xml:space="preserve">This undergraduate thesis has highlighted the critical role of diplomats in Mexico City, a city that serves as both a cultural and political beacon in Latin America. Through their work, diplomats contribute to fostering peace, economic growth, and mutual understanding between nations. As Mexico continues to grow on the global stage, the importance of skilled and culturally aware diplomats cannot be overstated.</w:t>
      </w:r>
    </w:p>
    <w:p>
      <w:pPr>
        <w:pStyle w:val="BodyText"/>
      </w:pPr>
      <w:r>
        <w:t xml:space="preserve">The interplay between diplomacy in Mexico City and its unique socio-political environment underscores the need for future research into how modern challenges can shape diplomatic practices. This thesis serves as a foundational exploration of a subject that remains vital to both Mexican and international affairs.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Mexico City</dc:title>
  <dc:creator/>
  <dc:language>en</dc:language>
  <cp:keywords/>
  <dcterms:created xsi:type="dcterms:W3CDTF">2026-07-23T20:55:40Z</dcterms:created>
  <dcterms:modified xsi:type="dcterms:W3CDTF">2026-07-23T20:55:40Z</dcterms:modified>
</cp:coreProperties>
</file>

<file path=docProps/custom.xml><?xml version="1.0" encoding="utf-8"?>
<Properties xmlns="http://schemas.openxmlformats.org/officeDocument/2006/custom-properties" xmlns:vt="http://schemas.openxmlformats.org/officeDocument/2006/docPropsVTypes"/>
</file>