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8" w:name="X08c1f38fc95af9ff9642a1bdcab0191acf0f246"/>
    <w:p>
      <w:pPr>
        <w:pStyle w:val="Heading1"/>
      </w:pPr>
      <w:r>
        <w:t xml:space="preserve">Undergraduate Thesis on Diplomats in the Context of Pakistan Karachi</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introduction"/>
    <w:p>
      <w:pPr>
        <w:pStyle w:val="Heading2"/>
      </w:pPr>
      <w:r>
        <w:t xml:space="preserve">Introduction</w:t>
      </w:r>
    </w:p>
    <w:p>
      <w:pPr>
        <w:pStyle w:val="FirstParagraph"/>
      </w:pPr>
      <w:r>
        <w:t xml:space="preserve">This undergraduate thesis explores the critical role of diplomats in the geopolitical and socio-economic landscape of Pakistan, with a specific focus on Karachi. As one of South Asia's most influential cities, Karachi serves as a hub for international trade, cultural exchange, and diplomatic engagement. The study investigates how diplomats operate within this dynamic environment to represent Pakistan's interests globally while addressing local challenges unique to the region.</w:t>
      </w:r>
    </w:p>
    <w:p>
      <w:pPr>
        <w:pStyle w:val="BodyText"/>
      </w:pPr>
      <w:r>
        <w:t xml:space="preserve">The importance of studying diplomats in Karachi stems from its role as a strategic gateway between South Asia and the Arabian Peninsula. Given Pakistan's complex foreign policy landscape, understanding the skills, responsibilities, and challenges faced by diplomats in this city is essential for shaping future academic curricula and professional training programs in international relations.</w:t>
      </w:r>
    </w:p>
    <w:bookmarkEnd w:id="20"/>
    <w:bookmarkStart w:id="21" w:name="objectives-of-the-thesis"/>
    <w:p>
      <w:pPr>
        <w:pStyle w:val="Heading2"/>
      </w:pPr>
      <w:r>
        <w:t xml:space="preserve">Objectives of the Thesis</w:t>
      </w:r>
    </w:p>
    <w:p>
      <w:pPr>
        <w:numPr>
          <w:ilvl w:val="0"/>
          <w:numId w:val="1001"/>
        </w:numPr>
        <w:pStyle w:val="Compact"/>
      </w:pPr>
      <w:r>
        <w:t xml:space="preserve">To analyze the historical and contemporary role of diplomats in Pakistan, with a focus on Karachi.</w:t>
      </w:r>
    </w:p>
    <w:p>
      <w:pPr>
        <w:numPr>
          <w:ilvl w:val="0"/>
          <w:numId w:val="1001"/>
        </w:numPr>
        <w:pStyle w:val="Compact"/>
      </w:pPr>
      <w:r>
        <w:t xml:space="preserve">To evaluate the socio-political dynamics influencing diplomatic operations in Karachi.</w:t>
      </w:r>
    </w:p>
    <w:p>
      <w:pPr>
        <w:numPr>
          <w:ilvl w:val="0"/>
          <w:numId w:val="1001"/>
        </w:numPr>
        <w:pStyle w:val="Compact"/>
      </w:pPr>
      <w:r>
        <w:t xml:space="preserve">To assess how academic institutions in Karachi can better prepare students for careers as diplomats.</w:t>
      </w:r>
    </w:p>
    <w:p>
      <w:pPr>
        <w:numPr>
          <w:ilvl w:val="0"/>
          <w:numId w:val="1001"/>
        </w:numPr>
        <w:pStyle w:val="Compact"/>
      </w:pPr>
      <w:r>
        <w:t xml:space="preserve">To propose recommendations for improving the training and professional development of diplomats in Pakistan's largest city.</w:t>
      </w:r>
    </w:p>
    <w:bookmarkEnd w:id="21"/>
    <w:bookmarkStart w:id="22" w:name="methodology"/>
    <w:p>
      <w:pPr>
        <w:pStyle w:val="Heading2"/>
      </w:pPr>
      <w:r>
        <w:t xml:space="preserve">Methodology</w:t>
      </w:r>
    </w:p>
    <w:p>
      <w:pPr>
        <w:pStyle w:val="FirstParagraph"/>
      </w:pPr>
      <w:r>
        <w:t xml:space="preserve">The research methodology combines qualitative analysis of primary sources (such as diplomatic reports, speeches by Pakistani officials, and case studies) with secondary data from academic journals and institutional publications. Surveys and interviews were conducted with diplomats based in Karachi, as well as faculty members teaching international relations at universities like the University of Karachi and Forman Christian College. This mixed-methods approach ensures a comprehensive understanding of the subject.</w:t>
      </w:r>
    </w:p>
    <w:bookmarkEnd w:id="22"/>
    <w:bookmarkStart w:id="23" w:name="X5a161a403fa5dec7d0e6337dc55d2b94c41b598"/>
    <w:p>
      <w:pPr>
        <w:pStyle w:val="Heading2"/>
      </w:pPr>
      <w:r>
        <w:t xml:space="preserve">The Role of Diplomats in Pakistan's Foreign Policy</w:t>
      </w:r>
    </w:p>
    <w:p>
      <w:pPr>
        <w:pStyle w:val="FirstParagraph"/>
      </w:pPr>
      <w:r>
        <w:t xml:space="preserve">Diplomats are pivotal to Pakistan's foreign policy, acting as intermediaries between the nation and the global community. In Karachi, their responsibilities include managing bilateral relations with neighboring countries like Iran and Afghanistan, fostering trade agreements with Gulf states, and addressing regional security concerns such as terrorism and maritime disputes.</w:t>
      </w:r>
    </w:p>
    <w:p>
      <w:pPr>
        <w:pStyle w:val="BodyText"/>
      </w:pPr>
      <w:r>
        <w:t xml:space="preserve">Given Karachi's economic significance—hosting 40% of Pakistan's population and a major port—the city is often the focal point for diplomatic negotiations involving trade routes, energy projects, and humanitarian aid. Diplomats stationed here must navigate a complex web of cultural nuances, geopolitical tensions, and economic priorities to advance national interests.</w:t>
      </w:r>
    </w:p>
    <w:bookmarkEnd w:id="23"/>
    <w:bookmarkStart w:id="24" w:name="challenges-faced-by-diplomats-in-karachi"/>
    <w:p>
      <w:pPr>
        <w:pStyle w:val="Heading2"/>
      </w:pPr>
      <w:r>
        <w:t xml:space="preserve">Challenges Faced by Diplomats in Karachi</w:t>
      </w:r>
    </w:p>
    <w:p>
      <w:pPr>
        <w:pStyle w:val="FirstParagraph"/>
      </w:pPr>
      <w:r>
        <w:t xml:space="preserve">Diplomats in Karachi encounter unique challenges due to the city's diverse population and its proximity to international hotspots. Key issues include:</w:t>
      </w:r>
    </w:p>
    <w:p>
      <w:pPr>
        <w:numPr>
          <w:ilvl w:val="0"/>
          <w:numId w:val="1002"/>
        </w:numPr>
        <w:pStyle w:val="Compact"/>
      </w:pPr>
      <w:r>
        <w:rPr>
          <w:bCs/>
          <w:b/>
        </w:rPr>
        <w:t xml:space="preserve">Cultural Diversity:</w:t>
      </w:r>
      <w:r>
        <w:t xml:space="preserve"> </w:t>
      </w:r>
      <w:r>
        <w:t xml:space="preserve">Balancing the needs of Karachi's multilingual and multicultural communities while representing a unified national stance.</w:t>
      </w:r>
    </w:p>
    <w:p>
      <w:pPr>
        <w:numPr>
          <w:ilvl w:val="0"/>
          <w:numId w:val="1002"/>
        </w:numPr>
        <w:pStyle w:val="Compact"/>
      </w:pPr>
      <w:r>
        <w:rPr>
          <w:bCs/>
          <w:b/>
        </w:rPr>
        <w:t xml:space="preserve">Security Risks:</w:t>
      </w:r>
      <w:r>
        <w:t xml:space="preserve"> </w:t>
      </w:r>
      <w:r>
        <w:t xml:space="preserve">Managing threats from terrorism and political instability, particularly in areas near the port or diplomatic missions.</w:t>
      </w:r>
    </w:p>
    <w:p>
      <w:pPr>
        <w:numPr>
          <w:ilvl w:val="0"/>
          <w:numId w:val="1002"/>
        </w:numPr>
        <w:pStyle w:val="Compact"/>
      </w:pPr>
      <w:r>
        <w:rPr>
          <w:bCs/>
          <w:b/>
        </w:rPr>
        <w:t xml:space="preserve">Economic Pressures:</w:t>
      </w:r>
      <w:r>
        <w:t xml:space="preserve"> </w:t>
      </w:r>
      <w:r>
        <w:t xml:space="preserve">Addressing trade imbalances and ensuring that Karachi's economic growth aligns with national priorities.</w:t>
      </w:r>
    </w:p>
    <w:bookmarkEnd w:id="24"/>
    <w:bookmarkStart w:id="25" w:name="Xb11e681884e1115b3a048efbd9948fc44f2cb56"/>
    <w:p>
      <w:pPr>
        <w:pStyle w:val="Heading2"/>
      </w:pPr>
      <w:r>
        <w:t xml:space="preserve">Academic Preparation for Diplomats in Pakistan Karachi</w:t>
      </w:r>
    </w:p>
    <w:p>
      <w:pPr>
        <w:pStyle w:val="FirstParagraph"/>
      </w:pPr>
      <w:r>
        <w:t xml:space="preserve">Undergraduate programs in international relations at Pakistani universities, including those in Karachi, must evolve to meet the demands of modern diplomacy. Courses should emphasize multilingual communication (particularly English, Urdu, and regional languages), negotiation techniques, and conflict resolution strategies. Internships with organizations like the Ministry of Foreign Affairs or NGOs operating in Karachi can provide students with hands-on experience.</w:t>
      </w:r>
    </w:p>
    <w:p>
      <w:pPr>
        <w:pStyle w:val="BodyText"/>
      </w:pPr>
      <w:r>
        <w:t xml:space="preserve">Furthermore, collaboration between universities in Karachi and foreign institutions could offer students exposure to international diplomatic practices. For example, partnerships with Gulf universities or European think tanks could enhance their understanding of global issues relevant to Pakistan's interests.</w:t>
      </w:r>
    </w:p>
    <w:bookmarkEnd w:id="25"/>
    <w:bookmarkStart w:id="26" w:name="recommendations"/>
    <w:p>
      <w:pPr>
        <w:pStyle w:val="Heading2"/>
      </w:pPr>
      <w:r>
        <w:t xml:space="preserve">Recommendations</w:t>
      </w:r>
    </w:p>
    <w:p>
      <w:pPr>
        <w:pStyle w:val="FirstParagraph"/>
      </w:pPr>
      <w:r>
        <w:t xml:space="preserve">To strengthen the role of diplomats in Karachi and beyond, the following recommendations are proposed:</w:t>
      </w:r>
    </w:p>
    <w:p>
      <w:pPr>
        <w:numPr>
          <w:ilvl w:val="0"/>
          <w:numId w:val="1003"/>
        </w:numPr>
        <w:pStyle w:val="Compact"/>
      </w:pPr>
      <w:r>
        <w:t xml:space="preserve">Integrate practical training modules into undergraduate curricula, such as simulated diplomatic negotiations or policy drafting exercises.</w:t>
      </w:r>
    </w:p>
    <w:p>
      <w:pPr>
        <w:numPr>
          <w:ilvl w:val="0"/>
          <w:numId w:val="1003"/>
        </w:numPr>
        <w:pStyle w:val="Compact"/>
      </w:pPr>
      <w:r>
        <w:t xml:space="preserve">Promote research initiatives focused on regional diplomacy and South Asian geopolitics.</w:t>
      </w:r>
    </w:p>
    <w:p>
      <w:pPr>
        <w:numPr>
          <w:ilvl w:val="0"/>
          <w:numId w:val="1003"/>
        </w:numPr>
        <w:pStyle w:val="Compact"/>
      </w:pPr>
      <w:r>
        <w:t xml:space="preserve">Establish a dedicated center for diplomatic studies in Karachi, offering resources like language labs and access to international databases.</w:t>
      </w:r>
    </w:p>
    <w:bookmarkEnd w:id="26"/>
    <w:bookmarkStart w:id="27" w:name="conclusion"/>
    <w:p>
      <w:pPr>
        <w:pStyle w:val="Heading2"/>
      </w:pPr>
      <w:r>
        <w:t xml:space="preserve">Conclusion</w:t>
      </w:r>
    </w:p>
    <w:p>
      <w:pPr>
        <w:pStyle w:val="FirstParagraph"/>
      </w:pPr>
      <w:r>
        <w:t xml:space="preserve">This undergraduate thesis underscores the indispensable role of diplomats in shaping Pakistan's foreign policy, with Karachi serving as a microcosm of the nation's diplomatic challenges and opportunities. By addressing gaps in academic preparation and fostering collaboration between institutions, Pakistan can cultivate a new generation of diplomats equipped to navigate the complexities of global relations. As Karachi continues to grow as a center for international engagement, its role in training skilled diplomats will become even more critical to Pakistan's future.</w:t>
      </w:r>
    </w:p>
    <w:bookmarkEnd w:id="27"/>
    <w:bookmarkEnd w:id="28"/>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Diplomats in Pakistan Karachi</dc:title>
  <dc:creator/>
  <dc:language>en</dc:language>
  <cp:keywords/>
  <dcterms:created xsi:type="dcterms:W3CDTF">2026-07-23T11:37:37Z</dcterms:created>
  <dcterms:modified xsi:type="dcterms:W3CDTF">2026-07-23T11:37:37Z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