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0" w:name="X7777044f2770f8277451a585aeaa87dad78ca78"/>
    <w:p>
      <w:pPr>
        <w:pStyle w:val="Heading1"/>
      </w:pPr>
      <w:r>
        <w:t xml:space="preserve">Undergraduate Thesis: The Role of a Diplomat in Tanzania, Dar es Salaam</w:t>
      </w:r>
    </w:p>
    <w:bookmarkStart w:id="20" w:name="abstract"/>
    <w:p>
      <w:pPr>
        <w:pStyle w:val="Heading2"/>
      </w:pPr>
      <w:r>
        <w:t xml:space="preserve">Abstract</w:t>
      </w:r>
    </w:p>
    <w:p>
      <w:pPr>
        <w:pStyle w:val="FirstParagraph"/>
      </w:pPr>
      <w:r>
        <w:t xml:space="preserve">This Undergraduate Thesis explores the critical role of a diplomat within the socio-political and economic landscape of Tanzania, specifically focusing on Dar es Salaam. As the capital and largest city of Tanzania, Dar es Salaam serves as a regional hub for diplomacy, trade, and international relations. The study examines how diplomats contribute to national development through multilateral engagement, conflict resolution, and fostering partnerships with global stakeholders. By analyzing the unique challenges faced by diplomats in Dar es Salaam—such as navigating geopolitical tensions in East Africa and promoting sustainable development—the thesis underscores the necessity of a well-trained diplomatic corps to support Tanzania’s vision of regional integration and economic growth.</w:t>
      </w:r>
    </w:p>
    <w:bookmarkEnd w:id="20"/>
    <w:bookmarkStart w:id="21" w:name="introduction"/>
    <w:p>
      <w:pPr>
        <w:pStyle w:val="Heading2"/>
      </w:pPr>
      <w:r>
        <w:t xml:space="preserve">Introduction</w:t>
      </w:r>
    </w:p>
    <w:p>
      <w:pPr>
        <w:pStyle w:val="FirstParagraph"/>
      </w:pPr>
      <w:r>
        <w:t xml:space="preserve">Tanzania, as a founding member of the East African Community (EAC) and the African Union (AU), relies heavily on its diplomatic corps to advance national interests and maintain regional stability. Dar es Salaam, with its strategic port and historical significance as a center of trade, plays a pivotal role in shaping Tanzania’s foreign policy. This thesis investigates how diplomats operating from Dar es Salaam contribute to Tanzania’s development agenda by engaging with international organizations, neighboring states, and global powers. The study also addresses the evolving nature of diplomacy in the 21st century, including digital communication tools and climate change negotiations that require specialized diplomatic skills.</w:t>
      </w:r>
    </w:p>
    <w:bookmarkEnd w:id="21"/>
    <w:bookmarkStart w:id="22" w:name="literature-review"/>
    <w:p>
      <w:pPr>
        <w:pStyle w:val="Heading2"/>
      </w:pPr>
      <w:r>
        <w:t xml:space="preserve">Literature Review</w:t>
      </w:r>
    </w:p>
    <w:p>
      <w:pPr>
        <w:pStyle w:val="FirstParagraph"/>
      </w:pPr>
      <w:r>
        <w:t xml:space="preserve">Existing scholarship on African diplomacy highlights the importance of soft power and cultural diplomacy in fostering international cooperation. For instance, studies by Nyerere (1967) and Mwakikagile (2014) emphasize Tanzania’s commitment to peaceful coexistence and Pan-Africanism. However, few works specifically examine the role of diplomats in Dar es Salaam as a microcosm of Tanzania’s diplomatic strategy. Recent research by Kanyinga (2020) notes that Tanzanian diplomats face unique challenges, including limited resources and the need to balance regional priorities with global commitments. This thesis builds on these insights by focusing on Dar es Salaam’s role as a nexus of diplomatic activity in East Africa.</w:t>
      </w:r>
    </w:p>
    <w:bookmarkEnd w:id="22"/>
    <w:bookmarkStart w:id="23" w:name="methodology"/>
    <w:p>
      <w:pPr>
        <w:pStyle w:val="Heading2"/>
      </w:pPr>
      <w:r>
        <w:t xml:space="preserve">Methodology</w:t>
      </w:r>
    </w:p>
    <w:p>
      <w:pPr>
        <w:pStyle w:val="FirstParagraph"/>
      </w:pPr>
      <w:r>
        <w:t xml:space="preserve">This thesis employs a qualitative research approach, combining case studies and interviews with Tanzanian diplomats based in Dar es Salaam. Data collection involved reviewing official documents from the Tanzanian Ministry of Foreign Affairs, analyzing diplomatic correspondence, and conducting semi-structured interviews with three diplomats currently stationed in the city. The study also incorporates secondary sources such as reports from the United Nations Development Programme (UNDP) and academic journals on African foreign policy to contextualize findings within broader regional trends.</w:t>
      </w:r>
    </w:p>
    <w:bookmarkEnd w:id="23"/>
    <w:bookmarkStart w:id="25" w:name="case-study"/>
    <w:bookmarkStart w:id="24" w:name="Xd472b60c0faca869e854495d13f63454bfa36b9"/>
    <w:p>
      <w:pPr>
        <w:pStyle w:val="Heading2"/>
      </w:pPr>
      <w:r>
        <w:t xml:space="preserve">Case Study: Dar es Salaam as a Diplomatic Hub</w:t>
      </w:r>
    </w:p>
    <w:p>
      <w:pPr>
        <w:pStyle w:val="FirstParagraph"/>
      </w:pPr>
      <w:r>
        <w:t xml:space="preserve">Dar es Salaam’s significance as a diplomatic hub stems from its location on the Indian Ocean and its historical role in trade between Africa, Asia, and Europe. Today, the city hosts embassies from over 50 countries and is home to Tanzania’s main diplomatic training institution, the Institute for Diplomatic Studies and Training (IDST). The thesis highlights how Tanzanian diplomats in Dar es Salaam manage cross-border negotiations related to regional trade agreements, such as the African Continental Free Trade Area (AfCFTA), while also addressing domestic challenges like corruption and bureaucratic inefficiencies.</w:t>
      </w:r>
    </w:p>
    <w:bookmarkEnd w:id="24"/>
    <w:bookmarkEnd w:id="25"/>
    <w:bookmarkStart w:id="27" w:name="analysis"/>
    <w:bookmarkStart w:id="26" w:name="Xf70a6d2d22d3fbf9ffe38a683fbbcc028ef0dc9"/>
    <w:p>
      <w:pPr>
        <w:pStyle w:val="Heading2"/>
      </w:pPr>
      <w:r>
        <w:t xml:space="preserve">Analysis: Diplomats and National Development</w:t>
      </w:r>
    </w:p>
    <w:p>
      <w:pPr>
        <w:pStyle w:val="FirstParagraph"/>
      </w:pPr>
      <w:r>
        <w:t xml:space="preserve">The analysis reveals that diplomats in Dar es Salaam are instrumental in advancing Tanzania’s economic goals through trade facilitation and investment promotion. For example, Tanzanian diplomats have successfully negotiated partnerships with Chinese and Indian investors to develop infrastructure projects like the Julius Nyerere International Convention Centre (JNICC). However, the study also identifies gaps, such as insufficient training in digital diplomacy and a lack of emphasis on environmental issues in international negotiations. These findings suggest that Tanzania needs to modernize its diplomatic curriculum to address emerging global challenges.</w:t>
      </w:r>
    </w:p>
    <w:bookmarkEnd w:id="26"/>
    <w:bookmarkEnd w:id="27"/>
    <w:bookmarkStart w:id="28" w:name="conclusion"/>
    <w:p>
      <w:pPr>
        <w:pStyle w:val="Heading2"/>
      </w:pPr>
      <w:r>
        <w:t xml:space="preserve">Conclusion</w:t>
      </w:r>
    </w:p>
    <w:p>
      <w:pPr>
        <w:pStyle w:val="FirstParagraph"/>
      </w:pPr>
      <w:r>
        <w:t xml:space="preserve">In conclusion, this Undergraduate Thesis demonstrates that diplomats operating from Dar es Salaam are vital to Tanzania’s national and regional development. Their work in fostering international partnerships, resolving conflicts, and promoting sustainable practices is essential for achieving Tanzania’s vision of becoming a middle-income economy by 2030. The study recommends increased investment in diplomatic education, enhanced collaboration between Tanzanian diplomats and multilateral organizations, and the integration of climate diplomacy into training programs. As Dar es Salaam continues to grow as a regional center, the role of its diplomats will remain central to Tanzania’s global standing.</w:t>
      </w:r>
    </w:p>
    <w:bookmarkEnd w:id="28"/>
    <w:bookmarkStart w:id="29" w:name="references"/>
    <w:p>
      <w:pPr>
        <w:pStyle w:val="Heading2"/>
      </w:pPr>
      <w:r>
        <w:t xml:space="preserve">References</w:t>
      </w:r>
    </w:p>
    <w:p>
      <w:pPr>
        <w:numPr>
          <w:ilvl w:val="0"/>
          <w:numId w:val="1001"/>
        </w:numPr>
        <w:pStyle w:val="Compact"/>
      </w:pPr>
      <w:r>
        <w:t xml:space="preserve">Kanyinga, G. (2020). *African Diplomacy in the 21st Century*. Journal of African Studies, 45(3), 112-130.</w:t>
      </w:r>
    </w:p>
    <w:p>
      <w:pPr>
        <w:numPr>
          <w:ilvl w:val="0"/>
          <w:numId w:val="1001"/>
        </w:numPr>
        <w:pStyle w:val="Compact"/>
      </w:pPr>
      <w:r>
        <w:t xml:space="preserve">Mwakikagile, G. (2014). *The Struggle for Tanzania’s Soul*. New Africa Press.</w:t>
      </w:r>
    </w:p>
    <w:p>
      <w:pPr>
        <w:numPr>
          <w:ilvl w:val="0"/>
          <w:numId w:val="1001"/>
        </w:numPr>
        <w:pStyle w:val="Compact"/>
      </w:pPr>
      <w:r>
        <w:t xml:space="preserve">Nyerere, J. (1967). *Uhuru na Umoja*. Dar es Salaam: Mkuki anjiri Publishers.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Tanzania, Dar es Salaam</dc:title>
  <dc:creator/>
  <dc:language>en</dc:language>
  <cp:keywords/>
  <dcterms:created xsi:type="dcterms:W3CDTF">2026-07-24T04:42:47Z</dcterms:created>
  <dcterms:modified xsi:type="dcterms:W3CDTF">2026-07-24T04:42:47Z</dcterms:modified>
</cp:coreProperties>
</file>

<file path=docProps/custom.xml><?xml version="1.0" encoding="utf-8"?>
<Properties xmlns="http://schemas.openxmlformats.org/officeDocument/2006/custom-properties" xmlns:vt="http://schemas.openxmlformats.org/officeDocument/2006/docPropsVTypes"/>
</file>