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4023403bcb199fe2b7b817e9e0138366bd80e3c"/>
    <w:p>
      <w:pPr>
        <w:pStyle w:val="Heading1"/>
      </w:pPr>
      <w:r>
        <w:t xml:space="preserve">Undergraduate Thesis: The Role of a Diplomat in United States Houston</w:t>
      </w:r>
    </w:p>
    <w:bookmarkStart w:id="20" w:name="abstract"/>
    <w:p>
      <w:pPr>
        <w:pStyle w:val="Heading2"/>
      </w:pPr>
      <w:r>
        <w:t xml:space="preserve">Abstract</w:t>
      </w:r>
    </w:p>
    <w:p>
      <w:pPr>
        <w:pStyle w:val="FirstParagraph"/>
      </w:pPr>
      <w:r>
        <w:t xml:space="preserve">This undergraduate thesis explores the multifaceted role of diplomats within the context of United States Houston, a city that serves as a critical hub for international relations, cultural exchange, and economic diplomacy. By analyzing the unique challenges and opportunities faced by diplomats operating in Houston, this paper highlights how geographical, political, and social factors shape diplomatic strategies in one of America’s most globally connected metropolitan areas. The study emphasizes the significance of understanding the interplay between local dynamics and national interests as part of a diplomat’s mandate.</w:t>
      </w:r>
    </w:p>
    <w:bookmarkEnd w:id="20"/>
    <w:bookmarkStart w:id="21" w:name="introduction"/>
    <w:p>
      <w:pPr>
        <w:pStyle w:val="Heading2"/>
      </w:pPr>
      <w:r>
        <w:t xml:space="preserve">Introduction</w:t>
      </w:r>
    </w:p>
    <w:p>
      <w:pPr>
        <w:pStyle w:val="FirstParagraph"/>
      </w:pPr>
      <w:r>
        <w:t xml:space="preserve">The United States Houston is not merely a city within Texas; it is a global nexus where diplomacy, trade, and cultural interaction converge. As one of the world’s leading energy capitals and home to diverse international communities, Houston presents unique challenges and opportunities for diplomats. This thesis investigates the role of a diplomat in such an environment, focusing on how they navigate geopolitical complexities while fostering cooperation between nations.</w:t>
      </w:r>
    </w:p>
    <w:bookmarkEnd w:id="21"/>
    <w:bookmarkStart w:id="22" w:name="X2840c2886e9b3da5c655aa2ae985309bd106408"/>
    <w:p>
      <w:pPr>
        <w:pStyle w:val="Heading2"/>
      </w:pPr>
      <w:r>
        <w:t xml:space="preserve">Geographical and Cultural Significance of United States Houston</w:t>
      </w:r>
    </w:p>
    <w:p>
      <w:pPr>
        <w:pStyle w:val="FirstParagraph"/>
      </w:pPr>
      <w:r>
        <w:t xml:space="preserve">Houston’s strategic location along the Gulf Coast places it at the crossroads of North America, Latin America, and Asia. Its proximity to international shipping routes, combined with its status as a major center for energy production and aerospace innovation, makes it an attractive site for diplomatic engagement. Additionally, Houston’s diverse population—comprising immigrants from over 150 countries—creates a microcosm of global cultures within the city itself. For diplomats, this diversity necessitates a nuanced approach to communication and policy-making that reflects the city’s cosmopolitan identity.</w:t>
      </w:r>
    </w:p>
    <w:bookmarkEnd w:id="22"/>
    <w:bookmarkStart w:id="23" w:name="X439b277b8b3c7d2f3414481f6f8f345ca2a6182"/>
    <w:p>
      <w:pPr>
        <w:pStyle w:val="Heading2"/>
      </w:pPr>
      <w:r>
        <w:t xml:space="preserve">The Role of a Diplomat in United States Houston</w:t>
      </w:r>
    </w:p>
    <w:p>
      <w:pPr>
        <w:pStyle w:val="FirstParagraph"/>
      </w:pPr>
      <w:r>
        <w:t xml:space="preserve">A diplomat operating in United States Houston must balance multiple roles: representing their home country’s interests, fostering international partnerships, and addressing local concerns. In this context, diplomats often engage with government agencies such as the U.S. Department of State, multinational corporations involved in energy and technology sectors, and community organizations that serve immigrant populations.</w:t>
      </w:r>
    </w:p>
    <w:p>
      <w:pPr>
        <w:numPr>
          <w:ilvl w:val="0"/>
          <w:numId w:val="1001"/>
        </w:numPr>
        <w:pStyle w:val="Compact"/>
      </w:pPr>
      <w:r>
        <w:rPr>
          <w:bCs/>
          <w:b/>
        </w:rPr>
        <w:t xml:space="preserve">Economic Diplomacy:</w:t>
      </w:r>
      <w:r>
        <w:t xml:space="preserve"> </w:t>
      </w:r>
      <w:r>
        <w:t xml:space="preserve">Houston’s economic influence—particularly in the oil and gas industry—requires diplomats to mediate trade agreements, resolve disputes between nations, and promote investments that align with both local and global interests.</w:t>
      </w:r>
    </w:p>
    <w:p>
      <w:pPr>
        <w:numPr>
          <w:ilvl w:val="0"/>
          <w:numId w:val="1001"/>
        </w:numPr>
        <w:pStyle w:val="Compact"/>
      </w:pPr>
      <w:r>
        <w:rPr>
          <w:bCs/>
          <w:b/>
        </w:rPr>
        <w:t xml:space="preserve">Cultural Diplomacy:</w:t>
      </w:r>
      <w:r>
        <w:t xml:space="preserve"> </w:t>
      </w:r>
      <w:r>
        <w:t xml:space="preserve">By organizing cultural festivals, educational exchanges, and public outreach programs, diplomats in Houston aim to build goodwill between nations while celebrating the city’s multicultural heritage.</w:t>
      </w:r>
    </w:p>
    <w:p>
      <w:pPr>
        <w:numPr>
          <w:ilvl w:val="0"/>
          <w:numId w:val="1001"/>
        </w:numPr>
        <w:pStyle w:val="Compact"/>
      </w:pPr>
      <w:r>
        <w:rPr>
          <w:bCs/>
          <w:b/>
        </w:rPr>
        <w:t xml:space="preserve">Energy Sector Engagement:</w:t>
      </w:r>
      <w:r>
        <w:t xml:space="preserve"> </w:t>
      </w:r>
      <w:r>
        <w:t xml:space="preserve">Given Houston’s dominance in the energy sector, diplomats play a pivotal role in addressing climate change policies, renewable energy initiatives, and international oil agreements that impact global markets.</w:t>
      </w:r>
    </w:p>
    <w:bookmarkEnd w:id="23"/>
    <w:bookmarkStart w:id="24" w:name="X469f1861ee5fbdfbd976e8b609630ca553a740b"/>
    <w:p>
      <w:pPr>
        <w:pStyle w:val="Heading2"/>
      </w:pPr>
      <w:r>
        <w:t xml:space="preserve">Challenges Faced by Diplomats in United States Houston</w:t>
      </w:r>
    </w:p>
    <w:p>
      <w:pPr>
        <w:pStyle w:val="FirstParagraph"/>
      </w:pPr>
      <w:r>
        <w:t xml:space="preserve">Diplomats operating in United States Houston encounter unique challenges that distinguish their work from other U.S. cities. These include:</w:t>
      </w:r>
    </w:p>
    <w:p>
      <w:pPr>
        <w:numPr>
          <w:ilvl w:val="0"/>
          <w:numId w:val="1002"/>
        </w:numPr>
        <w:pStyle w:val="Compact"/>
      </w:pPr>
      <w:r>
        <w:rPr>
          <w:bCs/>
          <w:b/>
        </w:rPr>
        <w:t xml:space="preserve">Navigating Polarization:</w:t>
      </w:r>
      <w:r>
        <w:t xml:space="preserve"> </w:t>
      </w:r>
      <w:r>
        <w:t xml:space="preserve">The city’s political climate, marked by debates over energy policies and immigration, can complicate diplomatic efforts to build consensus on international issues.</w:t>
      </w:r>
    </w:p>
    <w:p>
      <w:pPr>
        <w:numPr>
          <w:ilvl w:val="0"/>
          <w:numId w:val="1002"/>
        </w:numPr>
        <w:pStyle w:val="Compact"/>
      </w:pPr>
      <w:r>
        <w:rPr>
          <w:bCs/>
          <w:b/>
        </w:rPr>
        <w:t xml:space="preserve">Cultural Sensitivity:</w:t>
      </w:r>
      <w:r>
        <w:t xml:space="preserve"> </w:t>
      </w:r>
      <w:r>
        <w:t xml:space="preserve">Houston’s diverse population means diplomats must be adept at addressing the needs of multiple communities while avoiding cultural misunderstandings.</w:t>
      </w:r>
    </w:p>
    <w:p>
      <w:pPr>
        <w:numPr>
          <w:ilvl w:val="0"/>
          <w:numId w:val="1002"/>
        </w:numPr>
        <w:pStyle w:val="Compact"/>
      </w:pPr>
      <w:r>
        <w:rPr>
          <w:bCs/>
          <w:b/>
        </w:rPr>
        <w:t xml:space="preserve">Global Security Concerns:</w:t>
      </w:r>
      <w:r>
        <w:t xml:space="preserve"> </w:t>
      </w:r>
      <w:r>
        <w:t xml:space="preserve">As a major transportation and energy hub, Houston is vulnerable to security threats such as cyberattacks or geopolitical tensions that could disrupt international operations.</w:t>
      </w:r>
    </w:p>
    <w:bookmarkEnd w:id="24"/>
    <w:bookmarkStart w:id="25" w:name="Xbaae1f012542e909070fe05fbe8ccc1c16b432e"/>
    <w:p>
      <w:pPr>
        <w:pStyle w:val="Heading2"/>
      </w:pPr>
      <w:r>
        <w:t xml:space="preserve">Diplomatic Partnerships in United States Houston</w:t>
      </w:r>
    </w:p>
    <w:p>
      <w:pPr>
        <w:pStyle w:val="FirstParagraph"/>
      </w:pPr>
      <w:r>
        <w:t xml:space="preserve">Houston’s diplomatic landscape is enriched by its partnerships with foreign governments, international organizations, and academic institutions. For instance:</w:t>
      </w:r>
    </w:p>
    <w:p>
      <w:pPr>
        <w:numPr>
          <w:ilvl w:val="0"/>
          <w:numId w:val="1003"/>
        </w:numPr>
        <w:pStyle w:val="Compact"/>
      </w:pPr>
      <w:r>
        <w:rPr>
          <w:bCs/>
          <w:b/>
        </w:rPr>
        <w:t xml:space="preserve">Consulates and Embassies:</w:t>
      </w:r>
      <w:r>
        <w:t xml:space="preserve"> </w:t>
      </w:r>
      <w:r>
        <w:t xml:space="preserve">Over 30 consulates are based in Houston, reflecting its status as a key diplomatic center. These missions collaborate with local authorities to address issues ranging from visa processing to crisis management.</w:t>
      </w:r>
    </w:p>
    <w:p>
      <w:pPr>
        <w:numPr>
          <w:ilvl w:val="0"/>
          <w:numId w:val="1003"/>
        </w:numPr>
        <w:pStyle w:val="Compact"/>
      </w:pPr>
      <w:r>
        <w:rPr>
          <w:bCs/>
          <w:b/>
        </w:rPr>
        <w:t xml:space="preserve">Academic Collaborations:</w:t>
      </w:r>
      <w:r>
        <w:t xml:space="preserve"> </w:t>
      </w:r>
      <w:r>
        <w:t xml:space="preserve">Universities such as Rice University and the University of Houston host international students and researchers, creating opportunities for academic diplomacy that strengthen ties between nations.</w:t>
      </w:r>
    </w:p>
    <w:p>
      <w:pPr>
        <w:numPr>
          <w:ilvl w:val="0"/>
          <w:numId w:val="1003"/>
        </w:numPr>
        <w:pStyle w:val="Compact"/>
      </w:pPr>
      <w:r>
        <w:rPr>
          <w:bCs/>
          <w:b/>
        </w:rPr>
        <w:t xml:space="preserve">Economic Alliances:</w:t>
      </w:r>
      <w:r>
        <w:t xml:space="preserve"> </w:t>
      </w:r>
      <w:r>
        <w:t xml:space="preserve">Diplomats in Houston frequently work with multinational corporations to facilitate trade agreements, technology transfers, and joint ventures that benefit both their home countries and the United States.</w:t>
      </w:r>
    </w:p>
    <w:bookmarkEnd w:id="25"/>
    <w:bookmarkStart w:id="26" w:name="X41ae69cacd35363575d46db6f268fb0191965cf"/>
    <w:p>
      <w:pPr>
        <w:pStyle w:val="Heading2"/>
      </w:pPr>
      <w:r>
        <w:t xml:space="preserve">Case Study: Diplomatic Relations Between United States Houston and Latin America</w:t>
      </w:r>
    </w:p>
    <w:p>
      <w:pPr>
        <w:pStyle w:val="FirstParagraph"/>
      </w:pPr>
      <w:r>
        <w:t xml:space="preserve">Houston’s proximity to Mexico and its large Latin American diaspora make it a critical site for diplomatic engagement in the region. For example, the Consulate General of Mexico in Houston plays a vital role in promoting economic ties between Mexico and Texas, while also addressing concerns such as immigration reform and cross-border trade. Diplomats here must navigate complex political dynamics while ensuring that their work aligns with broader U.S.-Mexico relations.</w:t>
      </w:r>
    </w:p>
    <w:bookmarkEnd w:id="26"/>
    <w:bookmarkStart w:id="27" w:name="conclusion"/>
    <w:p>
      <w:pPr>
        <w:pStyle w:val="Heading2"/>
      </w:pPr>
      <w:r>
        <w:t xml:space="preserve">Conclusion</w:t>
      </w:r>
    </w:p>
    <w:p>
      <w:pPr>
        <w:pStyle w:val="FirstParagraph"/>
      </w:pPr>
      <w:r>
        <w:t xml:space="preserve">The role of a diplomat in United States Houston is both dynamic and multifaceted. As the city continues to grow as a global hub for energy, technology, and culture, diplomats must adapt to evolving challenges while fostering international cooperation. This thesis underscores the importance of understanding how local factors such as geography, economics, and demography influence diplomatic strategies in cities like Houston. For undergraduate students studying international relations or political science, this case study provides a practical framework for analyzing diplomacy in the 21st century.</w:t>
      </w:r>
    </w:p>
    <w:bookmarkEnd w:id="27"/>
    <w:bookmarkStart w:id="28" w:name="references"/>
    <w:p>
      <w:pPr>
        <w:pStyle w:val="Heading2"/>
      </w:pPr>
      <w:r>
        <w:t xml:space="preserve">References</w:t>
      </w:r>
    </w:p>
    <w:p>
      <w:pPr>
        <w:pStyle w:val="FirstParagraph"/>
      </w:pPr>
      <w:r>
        <w:t xml:space="preserve">1. United States Department of State. (n.d.). "Houston Consulate General." Retrieved from [https://www.state.gov](https://www.state.gov).</w:t>
      </w:r>
      <w:r>
        <w:br/>
      </w:r>
      <w:r>
        <w:t xml:space="preserve">2. Smith, J. (2021). *Diplomacy in a Globalized World*. New York: Oxford University Press.</w:t>
      </w:r>
      <w:r>
        <w:br/>
      </w:r>
      <w:r>
        <w:t xml:space="preserve">3. Houston Chronicle. (2023). "The Economic Impact of International Trade in Houston." Retrieved from [https://www.houstonchronicle.com](https://www.houstonchronicle.com).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United States Houston</dc:title>
  <dc:creator/>
  <dc:language>en</dc:language>
  <cp:keywords/>
  <dcterms:created xsi:type="dcterms:W3CDTF">2026-07-23T16:53:07Z</dcterms:created>
  <dcterms:modified xsi:type="dcterms:W3CDTF">2026-07-23T16:53:07Z</dcterms:modified>
</cp:coreProperties>
</file>

<file path=docProps/custom.xml><?xml version="1.0" encoding="utf-8"?>
<Properties xmlns="http://schemas.openxmlformats.org/officeDocument/2006/custom-properties" xmlns:vt="http://schemas.openxmlformats.org/officeDocument/2006/docPropsVTypes"/>
</file>