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Diplomat</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6" w:name="Xd32ba8272e2ab7b9261fde74cf7d958b1307141"/>
    <w:p>
      <w:pPr>
        <w:pStyle w:val="Heading1"/>
      </w:pPr>
      <w:r>
        <w:t xml:space="preserve">Undergraduate Thesis: The Role of a Diplomat in United States San Francisco</w:t>
      </w:r>
    </w:p>
    <w:bookmarkStart w:id="20" w:name="introduction"/>
    <w:p>
      <w:pPr>
        <w:pStyle w:val="Heading2"/>
      </w:pPr>
      <w:r>
        <w:t xml:space="preserve">Introduction</w:t>
      </w:r>
    </w:p>
    <w:p>
      <w:pPr>
        <w:pStyle w:val="FirstParagraph"/>
      </w:pPr>
      <w:r>
        <w:t xml:space="preserve">The United States, particularly the city of San Francisco, has long been a hub for international engagement and cultural exchange. As a graduate student pursuing an undergraduate thesis on the role of a diplomat in this dynamic region, this document explores how diplomatic efforts in San Francisco shape global relations while reflecting the unique socio-political landscape of the United States. The city’s history as a gateway to Asia, its progressive policies, and its diverse population make it an ideal case study for understanding contemporary diplomacy.</w:t>
      </w:r>
    </w:p>
    <w:p>
      <w:pPr>
        <w:pStyle w:val="BodyText"/>
      </w:pPr>
      <w:r>
        <w:t xml:space="preserve">The thesis aims to analyze the responsibilities of a diplomat operating within the context of United States San Francisco, emphasizing their role in fostering international cooperation, addressing global challenges, and maintaining U.S. foreign policy interests. By examining historical precedents and current diplomatic initiatives, this work seeks to highlight how a diplomat navigates local and global priorities in one of America’s most culturally rich cities.</w:t>
      </w:r>
    </w:p>
    <w:bookmarkEnd w:id="20"/>
    <w:bookmarkStart w:id="21" w:name="X9cb8f9093b2e62fd880aa34a705834b0ef80247"/>
    <w:p>
      <w:pPr>
        <w:pStyle w:val="Heading2"/>
      </w:pPr>
      <w:r>
        <w:t xml:space="preserve">The Significance of San Francisco in U.S. Diplomacy</w:t>
      </w:r>
    </w:p>
    <w:p>
      <w:pPr>
        <w:pStyle w:val="FirstParagraph"/>
      </w:pPr>
      <w:r>
        <w:t xml:space="preserve">San Francisco, located on the West Coast of the United States, has historically served as a critical nexus for international relations. Its proximity to Asia, particularly China and Japan, has made it a focal point for trade negotiations and cultural diplomacy. Additionally, its role as a center for technological innovation and humanitarian efforts further underscores its importance in global affairs.</w:t>
      </w:r>
    </w:p>
    <w:p>
      <w:pPr>
        <w:pStyle w:val="BodyText"/>
      </w:pPr>
      <w:r>
        <w:t xml:space="preserve">A diplomat stationed in San Francisco must balance the city’s progressive values with the broader objectives of U.S. foreign policy. For instance, initiatives like the Bay Area’s strong ties to climate change advocacy or immigration reform require diplomats to engage with local stakeholders while aligning their work with federal priorities. This dual focus exemplifies the nuanced challenges faced by a diplomat in a city that is both a microcosm of global diversity and a strategic asset for the United States.</w:t>
      </w:r>
    </w:p>
    <w:bookmarkEnd w:id="21"/>
    <w:bookmarkStart w:id="22" w:name="Xcee95c607c324333697ff9b3ebc24c0a930d669"/>
    <w:p>
      <w:pPr>
        <w:pStyle w:val="Heading2"/>
      </w:pPr>
      <w:r>
        <w:t xml:space="preserve">Key Responsibilities of a Diplomat in San Francisco</w:t>
      </w:r>
    </w:p>
    <w:p>
      <w:pPr>
        <w:pStyle w:val="FirstParagraph"/>
      </w:pPr>
      <w:r>
        <w:t xml:space="preserve">The role of a diplomat in United States San Francisco encompasses several critical responsibilities, including:</w:t>
      </w:r>
    </w:p>
    <w:p>
      <w:pPr>
        <w:numPr>
          <w:ilvl w:val="0"/>
          <w:numId w:val="1001"/>
        </w:numPr>
        <w:pStyle w:val="Compact"/>
      </w:pPr>
      <w:r>
        <w:t xml:space="preserve">Facilitating International Agreements:** Diplomats in the Bay Area often engage with Asian and Pacific Island nations to negotiate trade deals, environmental accords, and cultural exchanges. For example, agreements on renewable energy partnerships between U.S. tech firms and foreign governments are frequently brokered through San Francisco’s diplomatic networks.</w:t>
      </w:r>
    </w:p>
    <w:p>
      <w:pPr>
        <w:numPr>
          <w:ilvl w:val="0"/>
          <w:numId w:val="1001"/>
        </w:numPr>
        <w:pStyle w:val="Compact"/>
      </w:pPr>
      <w:r>
        <w:t xml:space="preserve">Community Engagement:** Given San Francisco’s diverse population, diplomats must cultivate relationships with local communities to address concerns related to immigration policies, labor rights, and cultural integration. This includes organizing town halls and collaborating with community leaders.</w:t>
      </w:r>
    </w:p>
    <w:p>
      <w:pPr>
        <w:numPr>
          <w:ilvl w:val="0"/>
          <w:numId w:val="1001"/>
        </w:numPr>
        <w:pStyle w:val="Compact"/>
      </w:pPr>
      <w:r>
        <w:t xml:space="preserve">Crisis Management:** Diplomats in the city are often called upon to manage international incidents, such as protests against U.S. policies or natural disasters affecting global partners. For instance, the 1906 San Francisco earthquake spurred diplomatic efforts to coordinate relief with neighboring countries.</w:t>
      </w:r>
    </w:p>
    <w:p>
      <w:pPr>
        <w:pStyle w:val="FirstParagraph"/>
      </w:pPr>
      <w:r>
        <w:t xml:space="preserve">These responsibilities require diplomats to possess not only political acumen but also cultural sensitivity and adaptability, as their work directly impacts both local and international stakeholders.</w:t>
      </w:r>
    </w:p>
    <w:bookmarkEnd w:id="22"/>
    <w:bookmarkStart w:id="23" w:name="X08ad52b69f1c578c002f3658b78363a8cb67a6d"/>
    <w:p>
      <w:pPr>
        <w:pStyle w:val="Heading2"/>
      </w:pPr>
      <w:r>
        <w:t xml:space="preserve">Critical Challenges for Diplomats in San Francisco</w:t>
      </w:r>
    </w:p>
    <w:p>
      <w:pPr>
        <w:pStyle w:val="FirstParagraph"/>
      </w:pPr>
      <w:r>
        <w:t xml:space="preserve">While San Francisco offers unique opportunities for diplomacy, it also presents distinct challenges. The city’s progressive political climate occasionally clashes with federal policies, requiring diplomats to navigate conflicting priorities. For example, local advocacy for stricter immigration laws may contrast with national efforts to streamline visa processes.</w:t>
      </w:r>
    </w:p>
    <w:p>
      <w:pPr>
        <w:pStyle w:val="BodyText"/>
      </w:pPr>
      <w:r>
        <w:t xml:space="preserve">Additionally, the rise of digital diplomacy and cyber threats has necessitated new skill sets for diplomats in a tech-driven city like San Francisco. Cybersecurity collaborations with Silicon Valley firms or managing misinformation during global crises are now integral aspects of their role.</w:t>
      </w:r>
    </w:p>
    <w:p>
      <w:pPr>
        <w:pStyle w:val="BodyText"/>
      </w:pPr>
      <w:r>
        <w:t xml:space="preserve">Economically, San Francisco’s reliance on tech industries introduces complexities in trade negotiations, as diplomats must address issues like data privacy and intellectual property rights while ensuring fair competition for U.S. businesses.</w:t>
      </w:r>
    </w:p>
    <w:bookmarkEnd w:id="23"/>
    <w:bookmarkStart w:id="24" w:name="Xaf93a03306bd5b9cab048a9e47f5dc6ac467312"/>
    <w:p>
      <w:pPr>
        <w:pStyle w:val="Heading2"/>
      </w:pPr>
      <w:r>
        <w:t xml:space="preserve">Case Study: Diplomacy in Action—San Francisco and Climate Change</w:t>
      </w:r>
    </w:p>
    <w:p>
      <w:pPr>
        <w:pStyle w:val="FirstParagraph"/>
      </w:pPr>
      <w:r>
        <w:t xml:space="preserve">A compelling case study of diplomatic work in San Francisco is the city’s leadership in climate change initiatives. As a global leader in environmental policy, San Francisco has partnered with international organizations to reduce carbon emissions and promote sustainable development. Diplomats based here have played pivotal roles in facilitating these collaborations, such as:</w:t>
      </w:r>
    </w:p>
    <w:p>
      <w:pPr>
        <w:numPr>
          <w:ilvl w:val="0"/>
          <w:numId w:val="1002"/>
        </w:numPr>
        <w:pStyle w:val="Compact"/>
      </w:pPr>
      <w:r>
        <w:t xml:space="preserve">Coordinating the 2019 Global Climate Action Summit hosted by the city, which brought together world leaders and activists.</w:t>
      </w:r>
    </w:p>
    <w:p>
      <w:pPr>
        <w:numPr>
          <w:ilvl w:val="0"/>
          <w:numId w:val="1002"/>
        </w:numPr>
        <w:pStyle w:val="Compact"/>
      </w:pPr>
      <w:r>
        <w:t xml:space="preserve">Negotiating agreements with Pacific Island nations to combat rising sea levels and share renewable energy technologies.</w:t>
      </w:r>
    </w:p>
    <w:p>
      <w:pPr>
        <w:pStyle w:val="FirstParagraph"/>
      </w:pPr>
      <w:r>
        <w:t xml:space="preserve">This case study highlights how a diplomat in San Francisco leverages the city’s influence to drive global change while aligning with U.S. environmental goals.</w:t>
      </w:r>
    </w:p>
    <w:bookmarkEnd w:id="24"/>
    <w:bookmarkStart w:id="25" w:name="conclusion"/>
    <w:p>
      <w:pPr>
        <w:pStyle w:val="Heading2"/>
      </w:pPr>
      <w:r>
        <w:t xml:space="preserve">Conclusion</w:t>
      </w:r>
    </w:p>
    <w:p>
      <w:pPr>
        <w:pStyle w:val="FirstParagraph"/>
      </w:pPr>
      <w:r>
        <w:t xml:space="preserve">The role of a diplomat in United States San Francisco is multifaceted, requiring a balance between local engagement and global strategy. This undergraduate thesis underscores the city’s unique position as a diplomatic hub, where historical ties to Asia, progressive values, and technological innovation converge. By examining the responsibilities and challenges faced by diplomats in this region, this work contributes to a deeper understanding of how diplomacy operates within the complex framework of U.S. foreign policy.</w:t>
      </w:r>
    </w:p>
    <w:p>
      <w:pPr>
        <w:pStyle w:val="BodyText"/>
      </w:pPr>
      <w:r>
        <w:t xml:space="preserve">As San Francisco continues to evolve as a global city, the contributions of its diplomats will remain vital in shaping international relations and addressing shared challenges. This thesis serves as both an academic exploration and a call to recognize the critical role that diplomats play in fostering peace, cooperation, and mutual understanding—particularly within the context of United States San Francisco.</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Diplomat in United States San Francisco</dc:title>
  <dc:creator/>
  <dc:language>en</dc:language>
  <cp:keywords/>
  <dcterms:created xsi:type="dcterms:W3CDTF">2026-07-21T14:57:58Z</dcterms:created>
  <dcterms:modified xsi:type="dcterms:W3CDTF">2026-07-21T14:57:58Z</dcterms:modified>
</cp:coreProperties>
</file>

<file path=docProps/custom.xml><?xml version="1.0" encoding="utf-8"?>
<Properties xmlns="http://schemas.openxmlformats.org/officeDocument/2006/custom-properties" xmlns:vt="http://schemas.openxmlformats.org/officeDocument/2006/docPropsVTypes"/>
</file>