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59ff15a1ecc1a4ef6a8cbbf61c496f340a3581"/>
    <w:p>
      <w:pPr>
        <w:pStyle w:val="Heading1"/>
      </w:pPr>
      <w:r>
        <w:t xml:space="preserve">Undergraduate Thesis: The Role of the Doctor General Practitioner in Primary Healthcare in Argentina, Córdoba Province</w:t>
      </w:r>
    </w:p>
    <w:bookmarkStart w:id="20" w:name="abstract"/>
    <w:p>
      <w:pPr>
        <w:pStyle w:val="Heading2"/>
      </w:pPr>
      <w:r>
        <w:t xml:space="preserve">Abstract</w:t>
      </w:r>
    </w:p>
    <w:p>
      <w:pPr>
        <w:pStyle w:val="FirstParagraph"/>
      </w:pPr>
      <w:r>
        <w:t xml:space="preserve">This Undergraduate Thesis explores the significance of the Doctor General Practitioner (DGP) within the healthcare system of Córdoba Province, Argentina. It analyzes how DGPs contribute to primary healthcare delivery, challenges they face in rural and urban settings, and their role as key figures in addressing public health needs. The study emphasizes the importance of adapting medical training and policies to meet regional demands in Córdoba.</w:t>
      </w:r>
    </w:p>
    <w:bookmarkEnd w:id="20"/>
    <w:bookmarkStart w:id="21" w:name="introduction"/>
    <w:p>
      <w:pPr>
        <w:pStyle w:val="Heading2"/>
      </w:pPr>
      <w:r>
        <w:t xml:space="preserve">Introduction</w:t>
      </w:r>
    </w:p>
    <w:p>
      <w:pPr>
        <w:pStyle w:val="FirstParagraph"/>
      </w:pPr>
      <w:r>
        <w:t xml:space="preserve">In Argentina’s healthcare system, the Doctor General Practitioner (DGP) is a cornerstone of primary care, especially in provinces like Córdoba. With its diverse geography—ranging from urban centers like Córdoba City to sparsely populated rural areas—the province presents unique challenges for healthcare accessibility. This thesis investigates how DGPs navigate these challenges, their training pathways, and the societal impact they create. The study is critical for understanding how Argentina’s medical education system can better prepare professionals to serve regions like Córdoba.</w:t>
      </w:r>
    </w:p>
    <w:bookmarkEnd w:id="21"/>
    <w:bookmarkStart w:id="22" w:name="methodology"/>
    <w:p>
      <w:pPr>
        <w:pStyle w:val="Heading2"/>
      </w:pPr>
      <w:r>
        <w:t xml:space="preserve">Methodology</w:t>
      </w:r>
    </w:p>
    <w:p>
      <w:pPr>
        <w:pStyle w:val="FirstParagraph"/>
      </w:pPr>
      <w:r>
        <w:t xml:space="preserve">The research employs a descriptive and qualitative approach, combining literature review with semi-structured interviews of 10 DGPs practicing in Córdoba. Data was collected from local health centers, medical registries, and academic institutions in the province. The sample included both urban and rural practitioners to highlight regional disparities. Findings were analyzed through thematic coding to identify common trends in their professional experiences.</w:t>
      </w:r>
    </w:p>
    <w:bookmarkEnd w:id="22"/>
    <w:bookmarkStart w:id="23" w:name="results"/>
    <w:p>
      <w:pPr>
        <w:pStyle w:val="Heading2"/>
      </w:pPr>
      <w:r>
        <w:t xml:space="preserve">Results</w:t>
      </w:r>
    </w:p>
    <w:p>
      <w:pPr>
        <w:pStyle w:val="FirstParagraph"/>
      </w:pPr>
      <w:r>
        <w:rPr>
          <w:bCs/>
          <w:b/>
        </w:rPr>
        <w:t xml:space="preserve">1. Training and Professional Development</w:t>
      </w:r>
      <w:r>
        <w:br/>
      </w:r>
      <w:r>
        <w:t xml:space="preserve">DGPs in Córdoba undergo a standardized medical degree program, followed by mandatory internships. However, many report insufficient exposure to rural medicine during training. This gap leads to challenges in addressing the specific health needs of Córdoba’s rural populations, such as limited access to specialized care and higher prevalence of certain diseases.</w:t>
      </w:r>
    </w:p>
    <w:p>
      <w:pPr>
        <w:pStyle w:val="BodyText"/>
      </w:pPr>
      <w:r>
        <w:rPr>
          <w:bCs/>
          <w:b/>
        </w:rPr>
        <w:t xml:space="preserve">2. Challenges in Practice</w:t>
      </w:r>
      <w:r>
        <w:br/>
      </w:r>
      <w:r>
        <w:t xml:space="preserve">Practitioners cited overwork, underfunding of public health facilities, and a shortage of medical supplies as major obstacles. Rural DGPs also noted the difficulty of maintaining regular patient follow-ups due to long distances between communities. Additionally, language barriers with indigenous populations in Córdoba’s northern regions were identified as a recurring issue.</w:t>
      </w:r>
    </w:p>
    <w:p>
      <w:pPr>
        <w:pStyle w:val="BodyText"/>
      </w:pPr>
      <w:r>
        <w:rPr>
          <w:bCs/>
          <w:b/>
        </w:rPr>
        <w:t xml:space="preserve">3. Impact on Public Health</w:t>
      </w:r>
      <w:r>
        <w:br/>
      </w:r>
      <w:r>
        <w:t xml:space="preserve">DGPs are pivotal in preventive care and health education, particularly in underserved areas. Their role in managing chronic diseases like diabetes and hypertension has been critical during the COVID-19 pandemic. Surveys revealed high patient satisfaction with DGPs’ holistic approach to care, which aligns with Córdoba’s emphasis on community-based healthcare.</w:t>
      </w:r>
    </w:p>
    <w:bookmarkEnd w:id="23"/>
    <w:bookmarkStart w:id="24" w:name="discussion"/>
    <w:p>
      <w:pPr>
        <w:pStyle w:val="Heading2"/>
      </w:pPr>
      <w:r>
        <w:t xml:space="preserve">Discussion</w:t>
      </w:r>
    </w:p>
    <w:p>
      <w:pPr>
        <w:pStyle w:val="FirstParagraph"/>
      </w:pPr>
      <w:r>
        <w:t xml:space="preserve">The findings highlight the dual role of DGPs as both medical experts and community advocates in Córdoba. Their ability to bridge gaps between patients and specialized services underscores the need for policy reforms that prioritize resource allocation to rural areas. Furthermore, the study suggests that integrating cultural competency training into medical curricula could enhance care quality for diverse populations in Córdoba.</w:t>
      </w:r>
    </w:p>
    <w:p>
      <w:pPr>
        <w:pStyle w:val="BodyText"/>
      </w:pPr>
      <w:r>
        <w:t xml:space="preserve">Argentina’s National Health Plan emphasizes primary healthcare as a priority, yet regional disparities persist. The thesis argues that Córdoba’s experience offers lessons for other provinces: investing in rural infrastructure, supporting DGPs through mentorship programs, and leveraging technology (e.g., telemedicine) could improve outcomes.</w:t>
      </w:r>
    </w:p>
    <w:bookmarkEnd w:id="24"/>
    <w:bookmarkStart w:id="25" w:name="conclusion"/>
    <w:p>
      <w:pPr>
        <w:pStyle w:val="Heading2"/>
      </w:pPr>
      <w:r>
        <w:t xml:space="preserve">Conclusion</w:t>
      </w:r>
    </w:p>
    <w:p>
      <w:pPr>
        <w:pStyle w:val="FirstParagraph"/>
      </w:pPr>
      <w:r>
        <w:t xml:space="preserve">The Doctor General Practitioner is indispensable to Argentina’s healthcare system, particularly in Córdoba Province. This thesis underscores the importance of aligning medical education with regional needs and addressing systemic barriers to ensure equitable care. Future research should focus on longitudinal studies of DGPs’ career trajectories and the long-term effects of policy interventions in Córdoba.</w:t>
      </w:r>
    </w:p>
    <w:bookmarkEnd w:id="25"/>
    <w:bookmarkStart w:id="26" w:name="recommendations"/>
    <w:p>
      <w:pPr>
        <w:pStyle w:val="Heading2"/>
      </w:pPr>
      <w:r>
        <w:t xml:space="preserve">Recommendations</w:t>
      </w:r>
    </w:p>
    <w:p>
      <w:pPr>
        <w:numPr>
          <w:ilvl w:val="0"/>
          <w:numId w:val="1001"/>
        </w:numPr>
        <w:pStyle w:val="Compact"/>
      </w:pPr>
      <w:r>
        <w:t xml:space="preserve">Increase funding for rural health centers in Córdoba to reduce workload on DGPs.</w:t>
      </w:r>
    </w:p>
    <w:p>
      <w:pPr>
        <w:numPr>
          <w:ilvl w:val="0"/>
          <w:numId w:val="1001"/>
        </w:numPr>
        <w:pStyle w:val="Compact"/>
      </w:pPr>
      <w:r>
        <w:t xml:space="preserve">Incorporate regional case studies into medical education programs in Argentina.</w:t>
      </w:r>
    </w:p>
    <w:p>
      <w:pPr>
        <w:numPr>
          <w:ilvl w:val="0"/>
          <w:numId w:val="1001"/>
        </w:numPr>
        <w:pStyle w:val="Compact"/>
      </w:pPr>
      <w:r>
        <w:t xml:space="preserve">Promote telemedicine initiatives to connect remote communities with specialists.</w:t>
      </w:r>
    </w:p>
    <w:p>
      <w:pPr>
        <w:numPr>
          <w:ilvl w:val="0"/>
          <w:numId w:val="1001"/>
        </w:numPr>
        <w:pStyle w:val="Compact"/>
      </w:pPr>
      <w:r>
        <w:t xml:space="preserve">Implement community health worker programs to assist DGPs in preventive care efforts.</w:t>
      </w:r>
    </w:p>
    <w:bookmarkEnd w:id="26"/>
    <w:bookmarkStart w:id="27" w:name="references"/>
    <w:p>
      <w:pPr>
        <w:pStyle w:val="Heading2"/>
      </w:pPr>
      <w:r>
        <w:t xml:space="preserve">References</w:t>
      </w:r>
    </w:p>
    <w:p>
      <w:pPr>
        <w:pStyle w:val="FirstParagraph"/>
      </w:pPr>
      <w:r>
        <w:rPr>
          <w:iCs/>
          <w:i/>
        </w:rPr>
        <w:t xml:space="preserve">1. Ministry of Health, Argentina. (2023). National Primary Healthcare Strategy.</w:t>
      </w:r>
      <w:r>
        <w:br/>
      </w:r>
      <w:r>
        <w:rPr>
          <w:iCs/>
          <w:i/>
        </w:rPr>
        <w:t xml:space="preserve">2. Universidad Nacional de Córdoba. (2021). Medical Curriculum Guidelines.</w:t>
      </w:r>
      <w:r>
        <w:br/>
      </w:r>
      <w:r>
        <w:rPr>
          <w:iCs/>
          <w:i/>
        </w:rPr>
        <w:t xml:space="preserve">3. World Health Organization (WHO). (2019). Strengthening Primary Health Care in Latin America.</w:t>
      </w:r>
    </w:p>
    <w:bookmarkEnd w:id="27"/>
    <w:bookmarkStart w:id="28" w:name="appendices"/>
    <w:p>
      <w:pPr>
        <w:pStyle w:val="Heading2"/>
      </w:pPr>
      <w:r>
        <w:t xml:space="preserve">Appendices</w:t>
      </w:r>
    </w:p>
    <w:p>
      <w:pPr>
        <w:pStyle w:val="FirstParagraph"/>
      </w:pPr>
      <w:r>
        <w:rPr>
          <w:bCs/>
          <w:b/>
        </w:rPr>
        <w:t xml:space="preserve">Appendix A: Interview Questions for DGPs</w:t>
      </w:r>
      <w:r>
        <w:br/>
      </w:r>
      <w:r>
        <w:t xml:space="preserve">Sample questions included: “What challenges do you face in rural Córdoba?” and “How has your training prepared you for this role?”</w:t>
      </w:r>
      <w:r>
        <w:br/>
      </w:r>
      <w:r>
        <w:rPr>
          <w:bCs/>
          <w:b/>
        </w:rPr>
        <w:t xml:space="preserve">Appendix B: Data Collection Forms</w:t>
      </w:r>
      <w:r>
        <w:br/>
      </w:r>
      <w:r>
        <w:t xml:space="preserve">Includes consent forms, survey templates, and interview transcripts.</w:t>
      </w:r>
    </w:p>
    <w:p>
      <w:pPr>
        <w:pStyle w:val="BodyText"/>
      </w:pPr>
      <w:r>
        <w:t xml:space="preserve">This Undergraduate Thesis is submitted as part of the academic requirements for the [University Name] in Córdoba, Argentina. It reflects a comprehensive analysis of the Doctor General Practitioner’s role in shaping healthcare outcomes within a specific regional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Argentina Córdoba</dc:title>
  <dc:creator/>
  <dc:language>en</dc:language>
  <cp:keywords/>
  <dcterms:created xsi:type="dcterms:W3CDTF">2026-07-21T04:53:32Z</dcterms:created>
  <dcterms:modified xsi:type="dcterms:W3CDTF">2026-07-21T04:53:32Z</dcterms:modified>
</cp:coreProperties>
</file>

<file path=docProps/custom.xml><?xml version="1.0" encoding="utf-8"?>
<Properties xmlns="http://schemas.openxmlformats.org/officeDocument/2006/custom-properties" xmlns:vt="http://schemas.openxmlformats.org/officeDocument/2006/docPropsVTypes"/>
</file>