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9377fee00c786495696fb3967cbd7971de03fb2"/>
    <w:p>
      <w:pPr>
        <w:pStyle w:val="Heading1"/>
      </w:pPr>
      <w:r>
        <w:t xml:space="preserve">Undergraduate Thesis: The Role of the Doctor General Practitioner in Primary Healthcare in Rio de Janeiro, Brazil</w:t>
      </w:r>
    </w:p>
    <w:bookmarkStart w:id="20" w:name="abstract"/>
    <w:p>
      <w:pPr>
        <w:pStyle w:val="Heading2"/>
      </w:pPr>
      <w:r>
        <w:t xml:space="preserve">Abstract</w:t>
      </w:r>
    </w:p>
    <w:p>
      <w:pPr>
        <w:pStyle w:val="FirstParagraph"/>
      </w:pPr>
      <w:r>
        <w:t xml:space="preserve">This undergraduate thesis explores the critical role of the Doctor General Practitioner (DGP) within Brazil’s primary healthcare system, with a specific focus on Rio de Janeiro. As a cornerstone of the Unified Health System (SUS), DGPs serve as the first point of contact for patients in urban and suburban settings, addressing acute and chronic health issues while promoting preventive care. This study analyzes the challenges and opportunities faced by DGPs in Rio de Janeiro, considering socio-economic disparities, healthcare access barriers, and the evolving demands of a diverse population. Through a combination of literature review, case studies from public health clinics (Centros de Saúde), and interviews with healthcare professionals, this thesis highlights the importance of strengthening primary care to achieve universal health coverage in Brazil.</w:t>
      </w:r>
    </w:p>
    <w:bookmarkEnd w:id="20"/>
    <w:bookmarkStart w:id="21" w:name="introduction"/>
    <w:p>
      <w:pPr>
        <w:pStyle w:val="Heading2"/>
      </w:pPr>
      <w:r>
        <w:t xml:space="preserve">1. Introduction</w:t>
      </w:r>
    </w:p>
    <w:p>
      <w:pPr>
        <w:pStyle w:val="FirstParagraph"/>
      </w:pPr>
      <w:r>
        <w:t xml:space="preserve">In Brazil, the Doctor General Practitioner plays a pivotal role in ensuring equitable access to healthcare services under the SUS framework. Rio de Janeiro, as a metropolitan region with over 6 million inhabitants, exemplifies the complexities of urban healthcare delivery. The city’s diverse population—spanning affluent neighborhoods and favelas (informal settlements)—presents unique challenges for DGPs, who must navigate cultural differences, language barriers, and resource limitations while providing quality care.</w:t>
      </w:r>
    </w:p>
    <w:p>
      <w:pPr>
        <w:pStyle w:val="BodyText"/>
      </w:pPr>
      <w:r>
        <w:t xml:space="preserve">The objective of this thesis is to evaluate how DGPs in Rio de Janeiro contribute to public health outcomes and identify systemic issues that hinder their effectiveness. By examining the intersection of policy, practice, and patient needs, this study aims to propose actionable recommendations for improving primary healthcare delivery in the region.</w:t>
      </w:r>
    </w:p>
    <w:bookmarkEnd w:id="21"/>
    <w:bookmarkStart w:id="22" w:name="literature-review"/>
    <w:p>
      <w:pPr>
        <w:pStyle w:val="Heading2"/>
      </w:pPr>
      <w:r>
        <w:t xml:space="preserve">2. Literature Review</w:t>
      </w:r>
    </w:p>
    <w:p>
      <w:pPr>
        <w:pStyle w:val="FirstParagraph"/>
      </w:pPr>
      <w:r>
        <w:t xml:space="preserve">The role of the DGP in Brazil is rooted in the 1988 Constitution’s emphasis on universal healthcare access. According to research by</w:t>
      </w:r>
      <w:r>
        <w:t xml:space="preserve"> </w:t>
      </w:r>
      <w:r>
        <w:rPr>
          <w:iCs/>
          <w:i/>
        </w:rPr>
        <w:t xml:space="preserve">Costa et al.</w:t>
      </w:r>
      <w:r>
        <w:t xml:space="preserve"> </w:t>
      </w:r>
      <w:r>
        <w:t xml:space="preserve">(2015), DGPs are responsible for coordinating care, diagnosing common illnesses, and referring patients to specialists when necessary. In Rio de Janeiro, DGPs often work in multidisciplinary teams within basic health units (Unidades Básicas de Saúde) to address the city’s high rates of hypertension, diabetes, and infectious diseases.</w:t>
      </w:r>
    </w:p>
    <w:p>
      <w:pPr>
        <w:pStyle w:val="BodyText"/>
      </w:pPr>
      <w:r>
        <w:t xml:space="preserve">However, studies have highlighted disparities in healthcare access. For instance,</w:t>
      </w:r>
      <w:r>
        <w:t xml:space="preserve"> </w:t>
      </w:r>
      <w:r>
        <w:rPr>
          <w:iCs/>
          <w:i/>
        </w:rPr>
        <w:t xml:space="preserve">Silva (2018)</w:t>
      </w:r>
      <w:r>
        <w:t xml:space="preserve"> </w:t>
      </w:r>
      <w:r>
        <w:t xml:space="preserve">found that favela residents are more likely to face long wait times and understaffed clinics compared to those in wealthier areas. This inequality underscores the need for targeted interventions to support DGPs in underserved communities.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collection. Primary data was gathered through semi-structured interviews with five DGPs working in Rio de Janeiro’s public health system and observations of three basic health units. Secondary data includes statistical reports from the Ministry of Health, academic articles, and policy documents related to SUS reforms.</w:t>
      </w:r>
    </w:p>
    <w:p>
      <w:pPr>
        <w:pStyle w:val="BodyText"/>
      </w:pPr>
      <w:r>
        <w:t xml:space="preserve">Interview questions focused on the daily challenges faced by DGPs, including workload management, patient trust-building strategies, and adherence to SUS protocols. Observations emphasized operational inefficiencies in clinics and the availability of medical supplies. Data analysis involved thematic coding of qualitative responses alongside statistical trends from public health records.</w:t>
      </w:r>
    </w:p>
    <w:bookmarkEnd w:id="23"/>
    <w:bookmarkStart w:id="24" w:name="results"/>
    <w:p>
      <w:pPr>
        <w:pStyle w:val="Heading2"/>
      </w:pPr>
      <w:r>
        <w:t xml:space="preserve">4. Results</w:t>
      </w:r>
    </w:p>
    <w:p>
      <w:pPr>
        <w:pStyle w:val="FirstParagraph"/>
      </w:pPr>
      <w:r>
        <w:t xml:space="preserve">The findings reveal that DGPs in Rio de Janeiro are overburdened, with an average of 30–40 patients per day per physician. Many reported a lack of time to provide preventive care due to high demand for acute services. Additionally, language barriers and low health literacy among some patients complicate communication, leading to misdiagnoses or inadequate follow-up.</w:t>
      </w:r>
    </w:p>
    <w:p>
      <w:pPr>
        <w:pStyle w:val="BodyText"/>
      </w:pPr>
      <w:r>
        <w:t xml:space="preserve">Interviewees highlighted the importance of community engagement. For example, one DGP described organizing workshops on nutrition and mental health in a favela clinic, which improved patient adherence to treatment plans. However, such initiatives are often underfunded and dependent on volunteer efforts.</w:t>
      </w:r>
    </w:p>
    <w:p>
      <w:pPr>
        <w:pStyle w:val="BodyText"/>
      </w:pPr>
      <w:r>
        <w:t xml:space="preserve">Data from the Ministry of Health (2023) shows that Rio de Janeiro’s public health system has reduced maternal mortality rates by 15% over the past decade through DGP-led prenatal care programs. Yet, disparities persist: 40% of clinics in lower-income areas lack basic diagnostic equipment like blood pressure monitors.</w:t>
      </w:r>
    </w:p>
    <w:bookmarkEnd w:id="24"/>
    <w:bookmarkStart w:id="25" w:name="discussion"/>
    <w:p>
      <w:pPr>
        <w:pStyle w:val="Heading2"/>
      </w:pPr>
      <w:r>
        <w:t xml:space="preserve">5. Discussion</w:t>
      </w:r>
    </w:p>
    <w:p>
      <w:pPr>
        <w:pStyle w:val="FirstParagraph"/>
      </w:pPr>
      <w:r>
        <w:t xml:space="preserve">The results align with broader critiques of Brazil’s primary healthcare system, which often prioritizes tertiary care over prevention. DGPs in Rio de Janeiro face systemic challenges such as insufficient staffing, outdated infrastructure, and limited inter-sectoral collaboration (e.g., with education or social services). These issues are exacerbated by the region’s high population density and socioeconomic inequality.</w:t>
      </w:r>
    </w:p>
    <w:p>
      <w:pPr>
        <w:pStyle w:val="BodyText"/>
      </w:pPr>
      <w:r>
        <w:t xml:space="preserve">However, there are promising examples of innovation. The</w:t>
      </w:r>
      <w:r>
        <w:t xml:space="preserve"> </w:t>
      </w:r>
      <w:r>
        <w:rPr>
          <w:iCs/>
          <w:i/>
        </w:rPr>
        <w:t xml:space="preserve">Bloco de Atenção Primária</w:t>
      </w:r>
      <w:r>
        <w:t xml:space="preserve"> </w:t>
      </w:r>
      <w:r>
        <w:t xml:space="preserve">(Primary Care Block) initiative in Rio has integrated mental health services into basic health units, demonstrating the value of holistic care models. Similarly, mobile clinics have improved access for marginalized communities during the COVID-19 pandemic.</w:t>
      </w:r>
    </w:p>
    <w:p>
      <w:pPr>
        <w:pStyle w:val="BodyText"/>
      </w:pPr>
      <w:r>
        <w:t xml:space="preserve">Critically, DGPs require more support to address non-communicable diseases (NCDs), which now account for 60% of deaths in Rio de Janeiro. This necessitates training programs focused on chronic disease management and digital health tools to monitor patients remotely.</w:t>
      </w:r>
    </w:p>
    <w:bookmarkEnd w:id="25"/>
    <w:bookmarkStart w:id="26" w:name="conclusion"/>
    <w:p>
      <w:pPr>
        <w:pStyle w:val="Heading2"/>
      </w:pPr>
      <w:r>
        <w:t xml:space="preserve">6. Conclusion</w:t>
      </w:r>
    </w:p>
    <w:p>
      <w:pPr>
        <w:pStyle w:val="FirstParagraph"/>
      </w:pPr>
      <w:r>
        <w:t xml:space="preserve">The Doctor General Practitioner is indispensable to Brazil’s vision of universal healthcare, particularly in a dynamic city like Rio de Janeiro. While current challenges—such as resource gaps and systemic inequities—require urgent attention, the resilience and adaptability of DGPs offer hope for progress. To strengthen primary care, policymakers must invest in infrastructure, expand workforce training, and foster community partnerships.</w:t>
      </w:r>
    </w:p>
    <w:p>
      <w:pPr>
        <w:pStyle w:val="BodyText"/>
      </w:pPr>
      <w:r>
        <w:t xml:space="preserve">This thesis underscores the need to elevate the DGP’s role as a leader in public health innovation. By centering their expertise and addressing structural barriers, Brazil can move closer to achieving equitable healthcare outcomes for all residents of Rio de Janeiro.</w:t>
      </w:r>
    </w:p>
    <w:bookmarkEnd w:id="26"/>
    <w:bookmarkStart w:id="27" w:name="references"/>
    <w:p>
      <w:pPr>
        <w:pStyle w:val="Heading2"/>
      </w:pPr>
      <w:r>
        <w:t xml:space="preserve">References</w:t>
      </w:r>
    </w:p>
    <w:p>
      <w:pPr>
        <w:numPr>
          <w:ilvl w:val="0"/>
          <w:numId w:val="1001"/>
        </w:numPr>
        <w:pStyle w:val="Compact"/>
      </w:pPr>
      <w:r>
        <w:t xml:space="preserve">Costa, A., et al. (2015). "Primary Care in Brazil: Challenges and Opportunities."</w:t>
      </w:r>
      <w:r>
        <w:t xml:space="preserve"> </w:t>
      </w:r>
      <w:r>
        <w:rPr>
          <w:iCs/>
          <w:i/>
        </w:rPr>
        <w:t xml:space="preserve">Brazilian Journal of Public Health</w:t>
      </w:r>
      <w:r>
        <w:t xml:space="preserve">.</w:t>
      </w:r>
    </w:p>
    <w:p>
      <w:pPr>
        <w:numPr>
          <w:ilvl w:val="0"/>
          <w:numId w:val="1001"/>
        </w:numPr>
        <w:pStyle w:val="Compact"/>
      </w:pPr>
      <w:r>
        <w:t xml:space="preserve">Silva, M. (2018). "Healthcare Access in Favelas: A Case Study of Rio de Janeiro."</w:t>
      </w:r>
      <w:r>
        <w:t xml:space="preserve"> </w:t>
      </w:r>
      <w:r>
        <w:rPr>
          <w:iCs/>
          <w:i/>
        </w:rPr>
        <w:t xml:space="preserve">Revista Saúde e Sociedade</w:t>
      </w:r>
      <w:r>
        <w:t xml:space="preserve">.</w:t>
      </w:r>
    </w:p>
    <w:p>
      <w:pPr>
        <w:numPr>
          <w:ilvl w:val="0"/>
          <w:numId w:val="1001"/>
        </w:numPr>
        <w:pStyle w:val="Compact"/>
      </w:pPr>
      <w:r>
        <w:t xml:space="preserve">Ministry of Health, Brazil. (2023). "Annual Report on Public Health Statistics."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(Anonymized)</w:t>
      </w:r>
    </w:p>
    <w:p>
      <w:pPr>
        <w:pStyle w:val="BodyText"/>
      </w:pPr>
      <w:r>
        <w:rPr>
          <w:bCs/>
          <w:b/>
        </w:rPr>
        <w:t xml:space="preserve">Appendix B:</w:t>
      </w:r>
      <w:r>
        <w:t xml:space="preserve"> </w:t>
      </w:r>
      <w:r>
        <w:t xml:space="preserve">Survey Questionnaire for Patients and Healthcare Workers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Brazil (Rio de Janeiro)</dc:title>
  <dc:creator/>
  <dc:language>en</dc:language>
  <cp:keywords/>
  <dcterms:created xsi:type="dcterms:W3CDTF">2026-07-23T07:13:53Z</dcterms:created>
  <dcterms:modified xsi:type="dcterms:W3CDTF">2026-07-23T07:13:53Z</dcterms:modified>
</cp:coreProperties>
</file>

<file path=docProps/custom.xml><?xml version="1.0" encoding="utf-8"?>
<Properties xmlns="http://schemas.openxmlformats.org/officeDocument/2006/custom-properties" xmlns:vt="http://schemas.openxmlformats.org/officeDocument/2006/docPropsVTypes"/>
</file>