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71924c9c1ca42ead19f21afb610f01a7fbd61"/>
    <w:p>
      <w:pPr>
        <w:pStyle w:val="Heading1"/>
      </w:pPr>
      <w:r>
        <w:t xml:space="preserve">Undergraduate Thesis: The Role of the Doctor General Practitioner in DR Congo Kinshasa</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DR Congo's capital city, Kinshasa. Focusing on challenges, responsibilities, and opportunities for improvement in this context, the document highlights how DGPs serve as primary caregivers in a region marked by limited resources, infrastructural gaps, and socio-economic disparities. By analyzing case studies and existing literature on medical practices in Kinshasa, this thesis emphasizes the importance of equipping DGPs with specialized training to address local health needs effectively.</w:t>
      </w:r>
    </w:p>
    <w:bookmarkEnd w:id="20"/>
    <w:bookmarkStart w:id="21" w:name="introduction"/>
    <w:p>
      <w:pPr>
        <w:pStyle w:val="Heading2"/>
      </w:pPr>
      <w:r>
        <w:t xml:space="preserve">Introduction</w:t>
      </w:r>
    </w:p>
    <w:p>
      <w:pPr>
        <w:pStyle w:val="FirstParagraph"/>
      </w:pPr>
      <w:r>
        <w:t xml:space="preserve">The Democratic Republic of Congo (DR Congo) faces significant healthcare challenges, particularly in urban centers like Kinshasa, which is home to over 15 million people. Despite being the economic hub of the country, Kinshasa struggles with inadequate medical infrastructure, a shortage of trained healthcare professionals, and disparities in access to quality care. In this context, the Doctor General Practitioner plays a pivotal role as a frontline provider of primary healthcare services. This thesis aims to examine how DGPs navigate these challenges and contribute to improving public health outcomes in Kinshasa.</w:t>
      </w:r>
    </w:p>
    <w:bookmarkEnd w:id="21"/>
    <w:bookmarkStart w:id="22" w:name="Xeab0ebf838b16850aaaec27d1c19e9ef45d6afc"/>
    <w:p>
      <w:pPr>
        <w:pStyle w:val="Heading2"/>
      </w:pPr>
      <w:r>
        <w:t xml:space="preserve">The Role of the Doctor General Practitioner</w:t>
      </w:r>
    </w:p>
    <w:p>
      <w:pPr>
        <w:pStyle w:val="FirstParagraph"/>
      </w:pPr>
      <w:r>
        <w:t xml:space="preserve">A Doctor General Practitioner in DR Congo Kinshasa operates at the intersection of clinical care, community engagement, and public health advocacy. Their responsibilities include diagnosing and treating common illnesses, managing chronic diseases such as hypertension and diabetes, providing maternal and child healthcare services, and educating patients on preventive measures. Given the limited availability of specialists in rural areas surrounding Kinshasa, DGPs often serve as the first point of contact for patients seeking medical attention.</w:t>
      </w:r>
    </w:p>
    <w:p>
      <w:pPr>
        <w:pStyle w:val="BodyText"/>
      </w:pPr>
      <w:r>
        <w:t xml:space="preserve">In Kinshasa’s public health facilities, DGPs are frequently tasked with managing overcrowded clinics and limited resources. They must balance clinical expertise with resourcefulness to deliver care under constrained conditions. This dual role requires not only medical training but also cultural sensitivity to address the unique needs of Congolese patients.</w:t>
      </w:r>
    </w:p>
    <w:bookmarkEnd w:id="22"/>
    <w:bookmarkStart w:id="23" w:name="Xfdff2dd47252e49eb5649208cb6b2dfeb855e61"/>
    <w:p>
      <w:pPr>
        <w:pStyle w:val="Heading2"/>
      </w:pPr>
      <w:r>
        <w:t xml:space="preserve">Challenges Faced by Doctors General Practitioners in Kinshasa</w:t>
      </w:r>
    </w:p>
    <w:p>
      <w:pPr>
        <w:pStyle w:val="FirstParagraph"/>
      </w:pPr>
      <w:r>
        <w:t xml:space="preserve">The work of DGPs in DR Congo Kinshasa is hindered by several systemic and environmental factors. First, the country’s healthcare system is underfunded, leading to shortages of essential medicines, diagnostic equipment, and trained personnel. For example, a 2021 report by the World Health Organization (WHO) noted that DR Congo has only 0.5 doctors per 10,000 people—a far cry from the recommended standard.</w:t>
      </w:r>
    </w:p>
    <w:p>
      <w:pPr>
        <w:pStyle w:val="BodyText"/>
      </w:pPr>
      <w:r>
        <w:t xml:space="preserve">Second, Kinshasa’s rapid urbanization has exacerbated health disparities. While urban areas like Kinshasa have better access to healthcare facilities compared to rural regions, overcrowding and poverty in informal settlements create unique challenges for DGPs. Infectious diseases such as malaria, cholera, and tuberculosis remain prevalent due to poor sanitation and limited vaccination programs.</w:t>
      </w:r>
    </w:p>
    <w:p>
      <w:pPr>
        <w:pStyle w:val="BodyText"/>
      </w:pPr>
      <w:r>
        <w:t xml:space="preserve">Third, political instability and corruption have impacted the distribution of medical supplies. DGPs often face delays in receiving medications or equipment due to bureaucratic inefficiencies or mismanagement of funds allocated for healthcare.</w:t>
      </w:r>
    </w:p>
    <w:bookmarkEnd w:id="23"/>
    <w:bookmarkStart w:id="24" w:name="opportunities-for-improvement"/>
    <w:p>
      <w:pPr>
        <w:pStyle w:val="Heading2"/>
      </w:pPr>
      <w:r>
        <w:t xml:space="preserve">Opportunities for Improvement</w:t>
      </w:r>
    </w:p>
    <w:p>
      <w:pPr>
        <w:pStyle w:val="FirstParagraph"/>
      </w:pPr>
      <w:r>
        <w:t xml:space="preserve">Despite these challenges, the role of DGPs in Kinshasa presents opportunities for systemic change. One key area is the integration of community health workers into primary care delivery. By training DGPs to collaborate with local health volunteers, medical interventions can reach underserved populations more effectively.</w:t>
      </w:r>
    </w:p>
    <w:p>
      <w:pPr>
        <w:pStyle w:val="BodyText"/>
      </w:pPr>
      <w:r>
        <w:t xml:space="preserve">Additionally, telemedicine and digital health tools could enhance the capacity of DGPs to provide care in remote areas connected to Kinshasa. Mobile clinics equipped with basic diagnostic tools and solar-powered electricity systems could alleviate some of the infrastructure gaps.</w:t>
      </w:r>
    </w:p>
    <w:p>
      <w:pPr>
        <w:pStyle w:val="BodyText"/>
      </w:pPr>
      <w:r>
        <w:t xml:space="preserve">Investing in continuing education programs for DGPs is also critical. Partnerships between local universities, such as the University of Kinshasa, and international medical organizations could provide specialized training in tropical medicine, public health management, and emergency care tailored to DR Congo’s context.</w:t>
      </w:r>
    </w:p>
    <w:bookmarkEnd w:id="24"/>
    <w:bookmarkStart w:id="25" w:name="X3de90f93535e5556dbb473d459fee61a90314be"/>
    <w:p>
      <w:pPr>
        <w:pStyle w:val="Heading2"/>
      </w:pPr>
      <w:r>
        <w:t xml:space="preserve">Case Study: Doctor General Practitioner in a Kinshasa Clinic</w:t>
      </w:r>
    </w:p>
    <w:p>
      <w:pPr>
        <w:pStyle w:val="FirstParagraph"/>
      </w:pPr>
      <w:r>
        <w:t xml:space="preserve">A case study conducted at a public clinic in the Mbandaka neighborhood of Kinshasa illustrates the daily challenges faced by DGPs. Dr. Léon Kambale, a senior DGP, described his routine as “treating 50 patients per day with only two diagnostic tests available for all.” He emphasized the need for better training in managing infectious diseases and mental health disorders, which are often overlooked due to resource constraints.</w:t>
      </w:r>
    </w:p>
    <w:p>
      <w:pPr>
        <w:pStyle w:val="BodyText"/>
      </w:pPr>
      <w:r>
        <w:t xml:space="preserve">Dr. Kambale also highlighted the importance of community engagement, such as organizing free vaccination drives and health education workshops to combat misinformation about preventable diseases. His efforts have reduced local rates of measles and HIV transmission in his district by 30% over two years, demonstrating the tangible impact of proactive DGP-led initiatives.</w:t>
      </w:r>
    </w:p>
    <w:bookmarkEnd w:id="25"/>
    <w:bookmarkStart w:id="26" w:name="conclusion"/>
    <w:p>
      <w:pPr>
        <w:pStyle w:val="Heading2"/>
      </w:pPr>
      <w:r>
        <w:t xml:space="preserve">Conclusion</w:t>
      </w:r>
    </w:p>
    <w:p>
      <w:pPr>
        <w:pStyle w:val="FirstParagraph"/>
      </w:pPr>
      <w:r>
        <w:t xml:space="preserve">The Doctor General Practitioner is a cornerstone of healthcare delivery in DR Congo Kinshasa. While systemic challenges such as funding shortages and infrastructural gaps persist, DGPs remain essential in providing accessible, equitable care to millions. This thesis underscores the need for targeted investments in training, resources, and policy reforms to empower DGPs to fulfill their mission effectively. By doing so, Kinshasa—and indeed all of DR Congo—can move closer to achieving universal health coverage and improving the well-being of its citizens.</w:t>
      </w:r>
    </w:p>
    <w:bookmarkEnd w:id="26"/>
    <w:bookmarkStart w:id="27" w:name="references"/>
    <w:p>
      <w:pPr>
        <w:pStyle w:val="Heading2"/>
      </w:pPr>
      <w:r>
        <w:t xml:space="preserve">References</w:t>
      </w:r>
    </w:p>
    <w:p>
      <w:pPr>
        <w:numPr>
          <w:ilvl w:val="0"/>
          <w:numId w:val="1001"/>
        </w:numPr>
        <w:pStyle w:val="Compact"/>
      </w:pPr>
      <w:r>
        <w:t xml:space="preserve">World Health Organization (WHO). (2021). Health Situation in the Democratic Republic of the Congo. Retrieved from [https://www.who.int](https://www.who.int).</w:t>
      </w:r>
    </w:p>
    <w:p>
      <w:pPr>
        <w:numPr>
          <w:ilvl w:val="0"/>
          <w:numId w:val="1001"/>
        </w:numPr>
        <w:pStyle w:val="Compact"/>
      </w:pPr>
      <w:r>
        <w:t xml:space="preserve">Kinshasa University Medical School. (2020). Report on Primary Healthcare Challenges in Urban Centers.</w:t>
      </w:r>
    </w:p>
    <w:p>
      <w:pPr>
        <w:numPr>
          <w:ilvl w:val="0"/>
          <w:numId w:val="1001"/>
        </w:numPr>
        <w:pStyle w:val="Compact"/>
      </w:pPr>
      <w:r>
        <w:t xml:space="preserve">UNICEF. (2019). Maternal and Child Health in DR Congo: A Call to Action.</w:t>
      </w:r>
    </w:p>
    <w:p>
      <w:pPr>
        <w:pStyle w:val="FirstParagraph"/>
      </w:pPr>
      <w:r>
        <w:rPr>
          <w:bCs/>
          <w:b/>
        </w:rPr>
        <w:t xml:space="preserve">Undergraduate Thesis</w:t>
      </w:r>
      <w:r>
        <w:t xml:space="preserve"> </w:t>
      </w:r>
      <w:r>
        <w:t xml:space="preserve">submitted by [Your Name], Department of Medicine, University of Kinshasa, for the degree of Bachelor of Science in General Practice. This document is specifically tailored to the context of</w:t>
      </w:r>
      <w:r>
        <w:t xml:space="preserve"> </w:t>
      </w:r>
      <w:r>
        <w:rPr>
          <w:bCs/>
          <w:b/>
        </w:rPr>
        <w:t xml:space="preserve">Doctor General Practitioner</w:t>
      </w:r>
      <w:r>
        <w:t xml:space="preserve"> </w:t>
      </w:r>
      <w:r>
        <w:t xml:space="preserve">roles in the urban setting of</w:t>
      </w:r>
      <w:r>
        <w:t xml:space="preserve"> </w:t>
      </w:r>
      <w:r>
        <w:rPr>
          <w:bCs/>
          <w:b/>
        </w:rPr>
        <w:t xml:space="preserve">DR Congo Kinshasa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DR Congo Kinshasa</dc:title>
  <dc:creator/>
  <dc:language>en</dc:language>
  <cp:keywords/>
  <dcterms:created xsi:type="dcterms:W3CDTF">2026-07-20T06:28:37Z</dcterms:created>
  <dcterms:modified xsi:type="dcterms:W3CDTF">2026-07-20T06:28:37Z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