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47252d3714f26cf5a379139aa1938024eb4505d"/>
    <w:p>
      <w:pPr>
        <w:pStyle w:val="Heading1"/>
      </w:pPr>
      <w:r>
        <w:t xml:space="preserve">Undergraduate Thesis: The Role and Challenges of the Doctor General Practitioner in Egypt, Cairo</w:t>
      </w:r>
    </w:p>
    <w:bookmarkStart w:id="20" w:name="abstract"/>
    <w:p>
      <w:pPr>
        <w:pStyle w:val="Heading2"/>
      </w:pPr>
      <w:r>
        <w:t xml:space="preserve">Abstract</w:t>
      </w:r>
    </w:p>
    <w:p>
      <w:pPr>
        <w:pStyle w:val="FirstParagraph"/>
      </w:pPr>
      <w:r>
        <w:t xml:space="preserve">This Undergraduate Thesis examines the critical role of the Doctor General Practitioner (DGP) within the healthcare system of Egypt, with a specific focus on Cairo. As one of the most populous and medically complex cities in the Middle East, Cairo presents unique challenges and opportunities for general practitioners. This study explores the current state of DGP services, their integration into public health policies, and recommendations for improving healthcare accessibility in urban Egypt.</w:t>
      </w:r>
    </w:p>
    <w:bookmarkEnd w:id="20"/>
    <w:bookmarkStart w:id="21" w:name="introduction"/>
    <w:p>
      <w:pPr>
        <w:pStyle w:val="Heading2"/>
      </w:pPr>
      <w:r>
        <w:t xml:space="preserve">Introduction</w:t>
      </w:r>
    </w:p>
    <w:p>
      <w:pPr>
        <w:pStyle w:val="FirstParagraph"/>
      </w:pPr>
      <w:r>
        <w:t xml:space="preserve">The Doctor General Practitioner (DGP) serves as the cornerstone of primary healthcare in Egypt, particularly in cities like Cairo. With a rapidly growing population and increasing demand for medical services, the role of DGPs has become more vital than ever. In Cairo, where urbanization and socio-economic disparities create complex health dynamics, DGPs must navigate a multifaceted environment to provide equitable care. This thesis aims to analyze the challenges faced by DGPs in Cairo and propose actionable solutions to strengthen their contribution to Egypt’s healthcare system.</w:t>
      </w:r>
    </w:p>
    <w:bookmarkEnd w:id="21"/>
    <w:bookmarkStart w:id="22" w:name="background"/>
    <w:p>
      <w:pPr>
        <w:pStyle w:val="Heading2"/>
      </w:pPr>
      <w:r>
        <w:t xml:space="preserve">Background</w:t>
      </w:r>
    </w:p>
    <w:p>
      <w:pPr>
        <w:pStyle w:val="FirstParagraph"/>
      </w:pPr>
      <w:r>
        <w:t xml:space="preserve">Cairo, the capital of Egypt, is home to over 20 million people, making it one of the largest cities in Africa. The healthcare infrastructure here includes a mix of public and private clinics, hospitals, and medical universities. However, the distribution of resources remains uneven, with rural areas and informal settlements often underserved. The Doctor General Practitioner plays a pivotal role in bridging this gap by providing primary care services that are both affordable and accessible.</w:t>
      </w:r>
    </w:p>
    <w:bookmarkEnd w:id="22"/>
    <w:bookmarkStart w:id="23" w:name="X1b3e3d63fbc5f4f93b6dce058412622410fe6db"/>
    <w:p>
      <w:pPr>
        <w:pStyle w:val="Heading2"/>
      </w:pPr>
      <w:r>
        <w:t xml:space="preserve">Role of the Doctor General Practitioner in Egypt</w:t>
      </w:r>
    </w:p>
    <w:p>
      <w:pPr>
        <w:pStyle w:val="FirstParagraph"/>
      </w:pPr>
      <w:r>
        <w:t xml:space="preserve">In Egypt, DGPs are trained to manage a wide range of medical conditions, from common illnesses to chronic diseases. They act as the first point of contact for patients, diagnosing conditions and referring cases requiring specialist care. In Cairo, DGPs are particularly crucial due to the city’s high population density and limited access to specialized medical facilities in certain neighborhoods.</w:t>
      </w:r>
    </w:p>
    <w:p>
      <w:pPr>
        <w:numPr>
          <w:ilvl w:val="0"/>
          <w:numId w:val="1001"/>
        </w:numPr>
        <w:pStyle w:val="Compact"/>
      </w:pPr>
      <w:r>
        <w:rPr>
          <w:bCs/>
          <w:b/>
        </w:rPr>
        <w:t xml:space="preserve">Primary Care Provider:</w:t>
      </w:r>
      <w:r>
        <w:t xml:space="preserve"> </w:t>
      </w:r>
      <w:r>
        <w:t xml:space="preserve">DGPs diagnose and treat common ailments such as hypertension, diabetes, respiratory infections, and gastrointestinal disorders.</w:t>
      </w:r>
    </w:p>
    <w:p>
      <w:pPr>
        <w:numPr>
          <w:ilvl w:val="0"/>
          <w:numId w:val="1001"/>
        </w:numPr>
        <w:pStyle w:val="Compact"/>
      </w:pPr>
      <w:r>
        <w:rPr>
          <w:bCs/>
          <w:b/>
        </w:rPr>
        <w:t xml:space="preserve">Patient Advocacy:</w:t>
      </w:r>
      <w:r>
        <w:t xml:space="preserve"> </w:t>
      </w:r>
      <w:r>
        <w:t xml:space="preserve">They work closely with patients to promote preventive care and health education.</w:t>
      </w:r>
    </w:p>
    <w:p>
      <w:pPr>
        <w:numPr>
          <w:ilvl w:val="0"/>
          <w:numId w:val="1001"/>
        </w:numPr>
        <w:pStyle w:val="Compact"/>
      </w:pPr>
      <w:r>
        <w:rPr>
          <w:bCs/>
          <w:b/>
        </w:rPr>
        <w:t xml:space="preserve">Cultural Competency:</w:t>
      </w:r>
      <w:r>
        <w:t xml:space="preserve"> </w:t>
      </w:r>
      <w:r>
        <w:t xml:space="preserve">In Cairo’s diverse communities, DGPs must address cultural and linguistic barriers to ensure effective communication.</w:t>
      </w:r>
    </w:p>
    <w:bookmarkEnd w:id="23"/>
    <w:bookmarkStart w:id="24" w:name="X65508ab1085837bbc316b43756e44ffe4ce7fe1"/>
    <w:p>
      <w:pPr>
        <w:pStyle w:val="Heading2"/>
      </w:pPr>
      <w:r>
        <w:t xml:space="preserve">Challenges Faced by Doctors General Practitioner in Cairo</w:t>
      </w:r>
    </w:p>
    <w:p>
      <w:pPr>
        <w:pStyle w:val="FirstParagraph"/>
      </w:pPr>
      <w:r>
        <w:t xml:space="preserve">Despite their importance, DGPs in Cairo encounter several challenges that impact the quality of care they can provide:</w:t>
      </w:r>
    </w:p>
    <w:p>
      <w:pPr>
        <w:numPr>
          <w:ilvl w:val="0"/>
          <w:numId w:val="1002"/>
        </w:numPr>
        <w:pStyle w:val="Compact"/>
      </w:pPr>
      <w:r>
        <w:rPr>
          <w:bCs/>
          <w:b/>
        </w:rPr>
        <w:t xml:space="preserve">Resource Limitations:</w:t>
      </w:r>
      <w:r>
        <w:t xml:space="preserve"> </w:t>
      </w:r>
      <w:r>
        <w:t xml:space="preserve">Public clinics often lack adequate medical supplies, modern diagnostic equipment, and trained staff.</w:t>
      </w:r>
    </w:p>
    <w:p>
      <w:pPr>
        <w:numPr>
          <w:ilvl w:val="0"/>
          <w:numId w:val="1002"/>
        </w:numPr>
        <w:pStyle w:val="Compact"/>
      </w:pPr>
      <w:r>
        <w:rPr>
          <w:bCs/>
          <w:b/>
        </w:rPr>
        <w:t xml:space="preserve">Patient Overload:</w:t>
      </w:r>
      <w:r>
        <w:t xml:space="preserve"> </w:t>
      </w:r>
      <w:r>
        <w:t xml:space="preserve">High patient volumes in urban areas lead to overburdened doctors, reducing the time available for individual consultations.</w:t>
      </w:r>
    </w:p>
    <w:p>
      <w:pPr>
        <w:numPr>
          <w:ilvl w:val="0"/>
          <w:numId w:val="1002"/>
        </w:numPr>
        <w:pStyle w:val="Compact"/>
      </w:pPr>
      <w:r>
        <w:rPr>
          <w:bCs/>
          <w:b/>
        </w:rPr>
        <w:t xml:space="preserve">Training Gaps:</w:t>
      </w:r>
      <w:r>
        <w:t xml:space="preserve"> </w:t>
      </w:r>
      <w:r>
        <w:t xml:space="preserve">While Egypt’s medical schools produce well-trained professionals, there is a need for more specialized training in urban healthcare management.</w:t>
      </w:r>
    </w:p>
    <w:p>
      <w:pPr>
        <w:numPr>
          <w:ilvl w:val="0"/>
          <w:numId w:val="1002"/>
        </w:numPr>
        <w:pStyle w:val="Compact"/>
      </w:pPr>
      <w:r>
        <w:rPr>
          <w:bCs/>
          <w:b/>
        </w:rPr>
        <w:t xml:space="preserve">Socioeconomic Disparities:</w:t>
      </w:r>
      <w:r>
        <w:t xml:space="preserve"> </w:t>
      </w:r>
      <w:r>
        <w:t xml:space="preserve">Patients in low-income areas may lack access to consistent care due to financial constraints or geographic barriers.</w:t>
      </w:r>
    </w:p>
    <w:bookmarkEnd w:id="24"/>
    <w:bookmarkStart w:id="25" w:name="X16e2930b1e0cffb4475ec5c363542856f37b557"/>
    <w:p>
      <w:pPr>
        <w:pStyle w:val="Heading2"/>
      </w:pPr>
      <w:r>
        <w:t xml:space="preserve">Case Study: Doctor General Practitioner Services in Cairo</w:t>
      </w:r>
    </w:p>
    <w:p>
      <w:pPr>
        <w:pStyle w:val="FirstParagraph"/>
      </w:pPr>
      <w:r>
        <w:t xml:space="preserve">A review of DGP services in Cairo reveals both successes and shortcomings. For example, the Ministry of Health has implemented initiatives such as subsidized clinics and mobile health units to reach underserved populations. However, these efforts are often hampered by bureaucratic inefficiencies and inadequate funding. In contrast, private DGPs in affluent areas of Cairo enjoy better infrastructure but may neglect the needs of marginalized communities.</w:t>
      </w:r>
    </w:p>
    <w:bookmarkEnd w:id="25"/>
    <w:bookmarkStart w:id="26" w:name="recommendations-for-improvement"/>
    <w:p>
      <w:pPr>
        <w:pStyle w:val="Heading2"/>
      </w:pPr>
      <w:r>
        <w:t xml:space="preserve">Recommendations for Improvement</w:t>
      </w:r>
    </w:p>
    <w:p>
      <w:pPr>
        <w:pStyle w:val="FirstParagraph"/>
      </w:pPr>
      <w:r>
        <w:t xml:space="preserve">To enhance the effectiveness of Doctor General Practitioners in Cairo, several measures are proposed:</w:t>
      </w:r>
    </w:p>
    <w:p>
      <w:pPr>
        <w:numPr>
          <w:ilvl w:val="0"/>
          <w:numId w:val="1003"/>
        </w:numPr>
        <w:pStyle w:val="Compact"/>
      </w:pPr>
      <w:r>
        <w:rPr>
          <w:bCs/>
          <w:b/>
        </w:rPr>
        <w:t xml:space="preserve">Investment in Public Healthcare:</w:t>
      </w:r>
      <w:r>
        <w:t xml:space="preserve"> </w:t>
      </w:r>
      <w:r>
        <w:t xml:space="preserve">Increase funding for public clinics to ensure they have sufficient resources and staff.</w:t>
      </w:r>
    </w:p>
    <w:p>
      <w:pPr>
        <w:numPr>
          <w:ilvl w:val="0"/>
          <w:numId w:val="1003"/>
        </w:numPr>
        <w:pStyle w:val="Compact"/>
      </w:pPr>
      <w:r>
        <w:rPr>
          <w:bCs/>
          <w:b/>
        </w:rPr>
        <w:t xml:space="preserve">Training Programs:</w:t>
      </w:r>
      <w:r>
        <w:t xml:space="preserve"> </w:t>
      </w:r>
      <w:r>
        <w:t xml:space="preserve">Develop specialized training modules for DGPs focusing on urban healthcare, cultural sensitivity, and resource management.</w:t>
      </w:r>
    </w:p>
    <w:p>
      <w:pPr>
        <w:numPr>
          <w:ilvl w:val="0"/>
          <w:numId w:val="1003"/>
        </w:numPr>
        <w:pStyle w:val="Compact"/>
      </w:pPr>
      <w:r>
        <w:rPr>
          <w:bCs/>
          <w:b/>
        </w:rPr>
        <w:t xml:space="preserve">Tech Integration:</w:t>
      </w:r>
      <w:r>
        <w:t xml:space="preserve"> </w:t>
      </w:r>
      <w:r>
        <w:t xml:space="preserve">Utilize digital tools such as telemedicine and electronic health records to improve efficiency and accessibility.</w:t>
      </w:r>
    </w:p>
    <w:p>
      <w:pPr>
        <w:numPr>
          <w:ilvl w:val="0"/>
          <w:numId w:val="1003"/>
        </w:numPr>
        <w:pStyle w:val="Compact"/>
      </w:pPr>
      <w:r>
        <w:rPr>
          <w:bCs/>
          <w:b/>
        </w:rPr>
        <w:t xml:space="preserve">Policies for Equity:</w:t>
      </w:r>
      <w:r>
        <w:t xml:space="preserve"> </w:t>
      </w:r>
      <w:r>
        <w:t xml:space="preserve">Implement policies that ensure all Cairo residents, regardless of income or location, have equal access to primary healthcare services.</w:t>
      </w:r>
    </w:p>
    <w:bookmarkEnd w:id="26"/>
    <w:bookmarkStart w:id="27" w:name="conclusion"/>
    <w:p>
      <w:pPr>
        <w:pStyle w:val="Heading2"/>
      </w:pPr>
      <w:r>
        <w:t xml:space="preserve">Conclusion</w:t>
      </w:r>
    </w:p>
    <w:p>
      <w:pPr>
        <w:pStyle w:val="FirstParagraph"/>
      </w:pPr>
      <w:r>
        <w:t xml:space="preserve">The Doctor General Practitioner is indispensable to Egypt’s healthcare system, particularly in Cairo. As the city continues to grow and evolve, it is imperative that DGPs are supported through adequate training, resources, and policy reforms. This Undergraduate Thesis underscores the need for a holistic approach to strengthening primary care in Cairo, ensuring that every resident can benefit from the expertise of qualified Doctor General Practitioners.</w:t>
      </w:r>
    </w:p>
    <w:bookmarkEnd w:id="27"/>
    <w:bookmarkStart w:id="28" w:name="references"/>
    <w:p>
      <w:pPr>
        <w:pStyle w:val="Heading2"/>
      </w:pPr>
      <w:r>
        <w:t xml:space="preserve">References</w:t>
      </w:r>
    </w:p>
    <w:p>
      <w:pPr>
        <w:pStyle w:val="FirstParagraph"/>
      </w:pPr>
      <w:r>
        <w:t xml:space="preserve">This section would include academic sources, government reports, and medical journals related to Egypt’s healthcare system and Cairo-specific data. For example:</w:t>
      </w:r>
    </w:p>
    <w:p>
      <w:pPr>
        <w:numPr>
          <w:ilvl w:val="0"/>
          <w:numId w:val="1004"/>
        </w:numPr>
        <w:pStyle w:val="Compact"/>
      </w:pPr>
      <w:r>
        <w:t xml:space="preserve">Egypt Ministry of Health (2023). "National Healthcare Strategy for 2030."</w:t>
      </w:r>
    </w:p>
    <w:p>
      <w:pPr>
        <w:numPr>
          <w:ilvl w:val="0"/>
          <w:numId w:val="1004"/>
        </w:numPr>
        <w:pStyle w:val="Compact"/>
      </w:pPr>
      <w:r>
        <w:t xml:space="preserve">Al-Ahram Weekly (April 2024). "Urban Health Challenges in Cairo."</w:t>
      </w:r>
    </w:p>
    <w:p>
      <w:pPr>
        <w:numPr>
          <w:ilvl w:val="0"/>
          <w:numId w:val="1004"/>
        </w:numPr>
        <w:pStyle w:val="Compact"/>
      </w:pPr>
      <w:r>
        <w:t xml:space="preserve">World Health Organization (WHO) Reports on Primary Care Systems in Low- and Middle-Income Countries.</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Egypt, Cairo</dc:title>
  <dc:creator/>
  <dc:language>en</dc:language>
  <cp:keywords/>
  <dcterms:created xsi:type="dcterms:W3CDTF">2026-07-21T03:50:02Z</dcterms:created>
  <dcterms:modified xsi:type="dcterms:W3CDTF">2026-07-21T03:50:02Z</dcterms:modified>
</cp:coreProperties>
</file>

<file path=docProps/custom.xml><?xml version="1.0" encoding="utf-8"?>
<Properties xmlns="http://schemas.openxmlformats.org/officeDocument/2006/custom-properties" xmlns:vt="http://schemas.openxmlformats.org/officeDocument/2006/docPropsVTypes"/>
</file>