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Paris</w:t>
      </w:r>
    </w:p>
    <w:bookmarkStart w:id="28" w:name="X8c01e320d010d0ce341301b1267e0f080945f72"/>
    <w:p>
      <w:pPr>
        <w:pStyle w:val="Heading1"/>
      </w:pPr>
      <w:r>
        <w:t xml:space="preserve">Undergraduate Thesis: The Role of Doctor General Practitioner in France, Paris</w:t>
      </w:r>
    </w:p>
    <w:bookmarkStart w:id="20" w:name="abstract"/>
    <w:p>
      <w:pPr>
        <w:pStyle w:val="Heading2"/>
      </w:pPr>
      <w:r>
        <w:t xml:space="preserve">Abstract</w:t>
      </w:r>
    </w:p>
    <w:p>
      <w:pPr>
        <w:pStyle w:val="FirstParagraph"/>
      </w:pPr>
      <w:r>
        <w:t xml:space="preserve">This undergraduate thesis explores the critical role of a Doctor General Practitioner (DGP) in the healthcare system of</w:t>
      </w:r>
      <w:r>
        <w:t xml:space="preserve"> </w:t>
      </w:r>
      <w:r>
        <w:rPr>
          <w:bCs/>
          <w:b/>
        </w:rPr>
        <w:t xml:space="preserve">France, Paris</w:t>
      </w:r>
      <w:r>
        <w:t xml:space="preserve">. It examines the unique responsibilities, challenges, and opportunities faced by DGPs in this densely populated and culturally diverse urban environment. Through a combination of literature review, case studies, and policy analysis, this work highlights the significance of primary care as the foundation of France’s universal healthcare system. The study also emphasizes how Paris-specific factors—such as population density, public health policies, and medical training programs—shape the practice of general medicine in France. This document aims to provide a comprehensive overview of the DGP's role in ensuring accessible, equitable, and high-quality healthcare for residents of Paris.</w:t>
      </w:r>
    </w:p>
    <w:bookmarkEnd w:id="20"/>
    <w:bookmarkStart w:id="21" w:name="introduction"/>
    <w:p>
      <w:pPr>
        <w:pStyle w:val="Heading2"/>
      </w:pPr>
      <w:r>
        <w:t xml:space="preserve">Introduction</w:t>
      </w:r>
    </w:p>
    <w:p>
      <w:pPr>
        <w:pStyle w:val="FirstParagraph"/>
      </w:pPr>
      <w:r>
        <w:t xml:space="preserve">In France, the Doctor General Practitioner (DGP) is a cornerstone of the national healthcare system (</w:t>
      </w:r>
      <w:r>
        <w:rPr>
          <w:iCs/>
          <w:i/>
        </w:rPr>
        <w:t xml:space="preserve">Système de santé français</w:t>
      </w:r>
      <w:r>
        <w:t xml:space="preserve">). As primary care providers, DGPs serve as the first point of contact for patients seeking medical attention, managing a wide range of health conditions and coordinating specialist referrals when necessary. In</w:t>
      </w:r>
      <w:r>
        <w:t xml:space="preserve"> </w:t>
      </w:r>
      <w:r>
        <w:rPr>
          <w:bCs/>
          <w:b/>
        </w:rPr>
        <w:t xml:space="preserve">Paris</w:t>
      </w:r>
      <w:r>
        <w:t xml:space="preserve">, where urbanization and demographic diversity are pronounced, the role of the DGP takes on added complexity. This thesis investigates how DGPs in Paris navigate challenges such as overcrowded clinics, patient expectations influenced by multiculturalism, and the integration of digital health technologies while adhering to French healthcare policies.</w:t>
      </w:r>
    </w:p>
    <w:bookmarkEnd w:id="21"/>
    <w:bookmarkStart w:id="22" w:name="methodology"/>
    <w:p>
      <w:pPr>
        <w:pStyle w:val="Heading2"/>
      </w:pPr>
      <w:r>
        <w:t xml:space="preserve">Methodology</w:t>
      </w:r>
    </w:p>
    <w:p>
      <w:pPr>
        <w:pStyle w:val="FirstParagraph"/>
      </w:pPr>
      <w:r>
        <w:t xml:space="preserve">This thesis employs a qualitative research methodology, combining secondary data analysis with interviews and observational studies. Key sources include official publications from the</w:t>
      </w:r>
      <w:r>
        <w:t xml:space="preserve"> </w:t>
      </w:r>
      <w:r>
        <w:rPr>
          <w:iCs/>
          <w:i/>
        </w:rPr>
        <w:t xml:space="preserve">Sécurité Sociale</w:t>
      </w:r>
      <w:r>
        <w:t xml:space="preserve">, academic journals on French healthcare systems, and reports from Parisian medical institutions. The study also incorporates semi-structured interviews with three practicing DGPs in Paris to gain insights into their daily workflows, patient interactions, and policy-related concerns. Additionally, a review of public health initiatives in Paris—such as the</w:t>
      </w:r>
      <w:r>
        <w:t xml:space="preserve"> </w:t>
      </w:r>
      <w:r>
        <w:rPr>
          <w:iCs/>
          <w:i/>
        </w:rPr>
        <w:t xml:space="preserve">Plan Santé 2030</w:t>
      </w:r>
      <w:r>
        <w:t xml:space="preserve">—provides context for understanding how DGPs contribute to broader healthcare goals.</w:t>
      </w:r>
    </w:p>
    <w:bookmarkEnd w:id="22"/>
    <w:bookmarkStart w:id="23" w:name="X31768ea26644b372c8599eafe851f7dd83a7492"/>
    <w:p>
      <w:pPr>
        <w:pStyle w:val="Heading2"/>
      </w:pPr>
      <w:r>
        <w:t xml:space="preserve">The Role of Doctor General Practitioner in France</w:t>
      </w:r>
    </w:p>
    <w:p>
      <w:pPr>
        <w:pStyle w:val="FirstParagraph"/>
      </w:pPr>
      <w:r>
        <w:t xml:space="preserve">In France, the DGP is a licensed physician who completes additional training in general medicine (</w:t>
      </w:r>
      <w:r>
        <w:rPr>
          <w:iCs/>
          <w:i/>
        </w:rPr>
        <w:t xml:space="preserve">médecine générale</w:t>
      </w:r>
      <w:r>
        <w:t xml:space="preserve">). Unlike specialists, DGPs are responsible for providing holistic care across all age groups and medical conditions. Their responsibilities include diagnosing illnesses, prescribing medications, conducting preventive screenings, and managing chronic diseases such as diabetes or hypertension. In Paris, where the population exceeds 2 million people and healthcare demand is high, DGPs often face long wait times and resource constraints.</w:t>
      </w:r>
    </w:p>
    <w:p>
      <w:pPr>
        <w:pStyle w:val="BodyText"/>
      </w:pPr>
      <w:r>
        <w:t xml:space="preserve">French law mandates that every citizen has access to a DGP through the national health insurance system (</w:t>
      </w:r>
      <w:r>
        <w:rPr>
          <w:iCs/>
          <w:i/>
        </w:rPr>
        <w:t xml:space="preserve">Assurance Maladie</w:t>
      </w:r>
      <w:r>
        <w:t xml:space="preserve">). This universal coverage ensures that residents of Paris—regardless of socioeconomic status—can consult a DGP without financial barriers. However, the system is not without challenges. A 2023 report by the</w:t>
      </w:r>
      <w:r>
        <w:t xml:space="preserve"> </w:t>
      </w:r>
      <w:r>
        <w:rPr>
          <w:iCs/>
          <w:i/>
        </w:rPr>
        <w:t xml:space="preserve">Haute Autorité de Santé</w:t>
      </w:r>
      <w:r>
        <w:t xml:space="preserve"> </w:t>
      </w:r>
      <w:r>
        <w:t xml:space="preserve">noted a shortage of DGPs in urban areas like Paris, citing factors such as high workloads and limited recruitment incentives.</w:t>
      </w:r>
    </w:p>
    <w:bookmarkEnd w:id="23"/>
    <w:bookmarkStart w:id="24" w:name="Xbe0f16da86098dc65a1f30dcc472750ceda78eb"/>
    <w:p>
      <w:pPr>
        <w:pStyle w:val="Heading2"/>
      </w:pPr>
      <w:r>
        <w:t xml:space="preserve">The Parisian Context: Challenges and Opportunities</w:t>
      </w:r>
    </w:p>
    <w:p>
      <w:pPr>
        <w:pStyle w:val="FirstParagraph"/>
      </w:pPr>
      <w:r>
        <w:rPr>
          <w:bCs/>
          <w:b/>
        </w:rPr>
        <w:t xml:space="preserve">Paris</w:t>
      </w:r>
      <w:r>
        <w:t xml:space="preserve">, as the capital of France, presents unique challenges for DGPs. The city’s population density, cultural diversity, and aging demographic require DGPs to adapt their practices to address a wide spectrum of health needs. For instance, immigrant communities in Paris often rely on DGPs for culturally sensitive care and language translation services. Additionally, the rise of chronic diseases in an aging population has increased the demand for preventive care and long-term management strategies.</w:t>
      </w:r>
    </w:p>
    <w:p>
      <w:pPr>
        <w:pStyle w:val="BodyText"/>
      </w:pPr>
      <w:r>
        <w:t xml:space="preserve">Despite these challenges, Paris offers opportunities for innovation in primary care. The city has implemented digital health initiatives such as</w:t>
      </w:r>
      <w:r>
        <w:t xml:space="preserve"> </w:t>
      </w:r>
      <w:r>
        <w:rPr>
          <w:iCs/>
          <w:i/>
        </w:rPr>
        <w:t xml:space="preserve">e-Santé</w:t>
      </w:r>
      <w:r>
        <w:t xml:space="preserve">, a platform that allows patients to book appointments, access medical records, and communicate with DGPs online. This technology aims to reduce administrative burdens on doctors while improving patient satisfaction. Furthermore, Parisian medical schools, including</w:t>
      </w:r>
      <w:r>
        <w:t xml:space="preserve"> </w:t>
      </w:r>
      <w:r>
        <w:rPr>
          <w:iCs/>
          <w:i/>
        </w:rPr>
        <w:t xml:space="preserve">Université de Paris</w:t>
      </w:r>
      <w:r>
        <w:t xml:space="preserve">, emphasize community-based training for aspiring DGPs, ensuring they are equipped to address the specific needs of urban populations.</w:t>
      </w:r>
    </w:p>
    <w:bookmarkEnd w:id="24"/>
    <w:bookmarkStart w:id="25" w:name="X71a2c23e0185db47ee8378e70f644a97a18aebe"/>
    <w:p>
      <w:pPr>
        <w:pStyle w:val="Heading2"/>
      </w:pPr>
      <w:r>
        <w:t xml:space="preserve">The Future of Doctor General Practitioner in France and Paris</w:t>
      </w:r>
    </w:p>
    <w:p>
      <w:pPr>
        <w:pStyle w:val="FirstParagraph"/>
      </w:pPr>
      <w:r>
        <w:t xml:space="preserve">To address the current gaps in primary care, policymakers in France have proposed measures such as increasing financial incentives for DGPs, expanding telemedicine services, and encouraging collaboration between DGPs and specialists. In Paris, these efforts are compounded by the need to integrate DGPs into broader public health strategies. For example, the</w:t>
      </w:r>
      <w:r>
        <w:t xml:space="preserve"> </w:t>
      </w:r>
      <w:r>
        <w:rPr>
          <w:iCs/>
          <w:i/>
        </w:rPr>
        <w:t xml:space="preserve">Plan Santé 2030</w:t>
      </w:r>
      <w:r>
        <w:t xml:space="preserve"> </w:t>
      </w:r>
      <w:r>
        <w:t xml:space="preserve">highlights the importance of strengthening primary care to combat rising rates of obesity and mental health issues among Parisians.</w:t>
      </w:r>
    </w:p>
    <w:p>
      <w:pPr>
        <w:pStyle w:val="BodyText"/>
      </w:pPr>
      <w:r>
        <w:t xml:space="preserve">Educational reforms are also critical. Medical students in Paris must complete a year-long internship (</w:t>
      </w:r>
      <w:r>
        <w:rPr>
          <w:iCs/>
          <w:i/>
        </w:rPr>
        <w:t xml:space="preserve">stage de médecine générale</w:t>
      </w:r>
      <w:r>
        <w:t xml:space="preserve">) to gain hands-on experience in general practice. This training ensures that future DGPs are prepared to manage the complexities of urban healthcare, from treating acute illnesses to addressing social determinants of health.</w:t>
      </w:r>
    </w:p>
    <w:bookmarkEnd w:id="25"/>
    <w:bookmarkStart w:id="26" w:name="conclusion"/>
    <w:p>
      <w:pPr>
        <w:pStyle w:val="Heading2"/>
      </w:pPr>
      <w:r>
        <w:t xml:space="preserve">Conclusion</w:t>
      </w:r>
    </w:p>
    <w:p>
      <w:pPr>
        <w:pStyle w:val="FirstParagraph"/>
      </w:pPr>
      <w:r>
        <w:t xml:space="preserve">The Doctor General Practitioner plays an indispensable role in the healthcare system of</w:t>
      </w:r>
      <w:r>
        <w:t xml:space="preserve"> </w:t>
      </w:r>
      <w:r>
        <w:rPr>
          <w:bCs/>
          <w:b/>
        </w:rPr>
        <w:t xml:space="preserve">France, Paris</w:t>
      </w:r>
      <w:r>
        <w:t xml:space="preserve">. As primary care providers, DGPs are tasked with balancing high patient volumes, cultural diversity, and evolving medical technologies while upholding the principles of universal healthcare. This thesis has demonstrated that Paris-specific challenges—such as urban overcrowding and demographic shifts—require DGPs to adopt innovative practices and policies. By strengthening the role of general practitioners through education, technology, and policy reforms, France can ensure equitable access to quality healthcare for all its citizens.</w:t>
      </w:r>
    </w:p>
    <w:bookmarkEnd w:id="26"/>
    <w:bookmarkStart w:id="27" w:name="references"/>
    <w:p>
      <w:pPr>
        <w:pStyle w:val="Heading2"/>
      </w:pPr>
      <w:r>
        <w:t xml:space="preserve">References</w:t>
      </w:r>
    </w:p>
    <w:p>
      <w:pPr>
        <w:numPr>
          <w:ilvl w:val="0"/>
          <w:numId w:val="1001"/>
        </w:numPr>
        <w:pStyle w:val="Compact"/>
      </w:pPr>
      <w:r>
        <w:rPr>
          <w:iCs/>
          <w:i/>
        </w:rPr>
        <w:t xml:space="preserve">Sécurité Sociale de France</w:t>
      </w:r>
      <w:r>
        <w:t xml:space="preserve">. (2023).</w:t>
      </w:r>
      <w:r>
        <w:t xml:space="preserve"> </w:t>
      </w:r>
      <w:r>
        <w:rPr>
          <w:bCs/>
          <w:b/>
        </w:rPr>
        <w:t xml:space="preserve">Annual Report on Healthcare Access in Urban Areas</w:t>
      </w:r>
      <w:r>
        <w:t xml:space="preserve">.</w:t>
      </w:r>
    </w:p>
    <w:p>
      <w:pPr>
        <w:numPr>
          <w:ilvl w:val="0"/>
          <w:numId w:val="1001"/>
        </w:numPr>
        <w:pStyle w:val="Compact"/>
      </w:pPr>
      <w:r>
        <w:rPr>
          <w:iCs/>
          <w:i/>
        </w:rPr>
        <w:t xml:space="preserve">Haute Autorité de Santé</w:t>
      </w:r>
      <w:r>
        <w:t xml:space="preserve">. (2023).</w:t>
      </w:r>
      <w:r>
        <w:t xml:space="preserve"> </w:t>
      </w:r>
      <w:r>
        <w:rPr>
          <w:bCs/>
          <w:b/>
        </w:rPr>
        <w:t xml:space="preserve">Médecine Générale: Challenges and Opportunities in 21st-Century France</w:t>
      </w:r>
      <w:r>
        <w:t xml:space="preserve">.</w:t>
      </w:r>
    </w:p>
    <w:p>
      <w:pPr>
        <w:numPr>
          <w:ilvl w:val="0"/>
          <w:numId w:val="1001"/>
        </w:numPr>
        <w:pStyle w:val="Compact"/>
      </w:pPr>
      <w:r>
        <w:rPr>
          <w:iCs/>
          <w:i/>
        </w:rPr>
        <w:t xml:space="preserve">Université de Paris</w:t>
      </w:r>
      <w:r>
        <w:t xml:space="preserve">. (2024).</w:t>
      </w:r>
      <w:r>
        <w:t xml:space="preserve"> </w:t>
      </w:r>
      <w:r>
        <w:rPr>
          <w:bCs/>
          <w:b/>
        </w:rPr>
        <w:t xml:space="preserve">Clinical Training Programs for Future General Practitioners</w:t>
      </w:r>
      <w:r>
        <w:t xml:space="preserve">.</w:t>
      </w:r>
    </w:p>
    <w:p>
      <w:pPr>
        <w:numPr>
          <w:ilvl w:val="0"/>
          <w:numId w:val="1001"/>
        </w:numPr>
        <w:pStyle w:val="Compact"/>
      </w:pPr>
      <w:r>
        <w:rPr>
          <w:iCs/>
          <w:i/>
        </w:rPr>
        <w:t xml:space="preserve">Plan Santé 2030 – Ville de Paris</w:t>
      </w:r>
      <w:r>
        <w:t xml:space="preserve">. (2021).</w:t>
      </w:r>
      <w:r>
        <w:t xml:space="preserve"> </w:t>
      </w:r>
      <w:r>
        <w:rPr>
          <w:bCs/>
          <w:b/>
        </w:rPr>
        <w:t xml:space="preserve">Sustainable Healthcare Strategies for a Diverse Population</w:t>
      </w:r>
      <w:r>
        <w:t xml:space="preserve">.</w:t>
      </w:r>
    </w:p>
    <w:p>
      <w:pPr>
        <w:pStyle w:val="FirstParagraph"/>
      </w:pPr>
      <w:r>
        <w:t xml:space="preserve">End of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Doctor General Practitioner in France, Paris</dc:title>
  <dc:creator/>
  <dc:language>en</dc:language>
  <cp:keywords/>
  <dcterms:created xsi:type="dcterms:W3CDTF">2026-07-21T11:25:12Z</dcterms:created>
  <dcterms:modified xsi:type="dcterms:W3CDTF">2026-07-21T11:25:12Z</dcterms:modified>
</cp:coreProperties>
</file>

<file path=docProps/custom.xml><?xml version="1.0" encoding="utf-8"?>
<Properties xmlns="http://schemas.openxmlformats.org/officeDocument/2006/custom-properties" xmlns:vt="http://schemas.openxmlformats.org/officeDocument/2006/docPropsVTypes"/>
</file>